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564E4B" w14:textId="00218C08" w:rsidR="003A6445" w:rsidRDefault="00914765" w:rsidP="003619C3">
      <w:pPr>
        <w:pStyle w:val="BodyText"/>
        <w:spacing w:line="240" w:lineRule="auto"/>
        <w:rPr>
          <w:b/>
          <w:bCs/>
        </w:rPr>
      </w:pPr>
      <w:r>
        <w:rPr>
          <w:b/>
          <w:bCs/>
        </w:rPr>
        <w:t>Epiphany</w:t>
      </w:r>
      <w:r w:rsidR="003A229D">
        <w:rPr>
          <w:b/>
          <w:bCs/>
        </w:rPr>
        <w:t xml:space="preserve"> 2</w:t>
      </w:r>
      <w:r w:rsidR="003A6445">
        <w:rPr>
          <w:b/>
          <w:bCs/>
        </w:rPr>
        <w:tab/>
      </w:r>
      <w:r w:rsidR="003A6445">
        <w:rPr>
          <w:b/>
          <w:bCs/>
        </w:rPr>
        <w:tab/>
      </w:r>
      <w:r w:rsidR="003A6445">
        <w:rPr>
          <w:b/>
          <w:bCs/>
        </w:rPr>
        <w:tab/>
      </w:r>
      <w:r>
        <w:rPr>
          <w:b/>
          <w:bCs/>
        </w:rPr>
        <w:tab/>
      </w:r>
      <w:r w:rsidR="0010303F">
        <w:rPr>
          <w:b/>
          <w:bCs/>
        </w:rPr>
        <w:tab/>
      </w:r>
      <w:r w:rsidR="0010303F">
        <w:rPr>
          <w:b/>
          <w:bCs/>
        </w:rPr>
        <w:tab/>
      </w:r>
      <w:r w:rsidR="0010303F">
        <w:rPr>
          <w:b/>
          <w:bCs/>
        </w:rPr>
        <w:tab/>
      </w:r>
      <w:r w:rsidR="003A229D">
        <w:rPr>
          <w:b/>
          <w:bCs/>
        </w:rPr>
        <w:tab/>
      </w:r>
      <w:r w:rsidR="0010303F">
        <w:rPr>
          <w:b/>
          <w:bCs/>
        </w:rPr>
        <w:tab/>
      </w:r>
      <w:r>
        <w:rPr>
          <w:b/>
          <w:bCs/>
        </w:rPr>
        <w:t xml:space="preserve">      </w:t>
      </w:r>
      <w:r w:rsidR="003A229D">
        <w:rPr>
          <w:b/>
          <w:bCs/>
        </w:rPr>
        <w:t>1</w:t>
      </w:r>
      <w:r w:rsidR="003C5FF5">
        <w:rPr>
          <w:b/>
          <w:bCs/>
        </w:rPr>
        <w:t>7</w:t>
      </w:r>
      <w:r w:rsidR="003A6445">
        <w:rPr>
          <w:b/>
          <w:bCs/>
        </w:rPr>
        <w:t xml:space="preserve"> </w:t>
      </w:r>
      <w:r>
        <w:rPr>
          <w:b/>
          <w:bCs/>
        </w:rPr>
        <w:t>January</w:t>
      </w:r>
      <w:r w:rsidR="003A6445">
        <w:rPr>
          <w:b/>
          <w:bCs/>
        </w:rPr>
        <w:t xml:space="preserve"> 20</w:t>
      </w:r>
      <w:r w:rsidR="008552F9">
        <w:rPr>
          <w:b/>
          <w:bCs/>
        </w:rPr>
        <w:t>2</w:t>
      </w:r>
      <w:r w:rsidR="00857C53">
        <w:rPr>
          <w:b/>
          <w:bCs/>
        </w:rPr>
        <w:t>1</w:t>
      </w:r>
    </w:p>
    <w:p w14:paraId="24564E4C" w14:textId="77777777" w:rsidR="005C1029" w:rsidRPr="0010303F" w:rsidRDefault="005C1029" w:rsidP="003619C3">
      <w:pPr>
        <w:rPr>
          <w:b/>
          <w:bCs/>
          <w:sz w:val="28"/>
          <w:szCs w:val="28"/>
        </w:rPr>
      </w:pPr>
      <w:r w:rsidRPr="0010303F">
        <w:rPr>
          <w:b/>
          <w:bCs/>
          <w:sz w:val="28"/>
          <w:szCs w:val="28"/>
        </w:rPr>
        <w:t>(</w:t>
      </w:r>
      <w:r w:rsidR="00137800">
        <w:rPr>
          <w:b/>
          <w:bCs/>
          <w:sz w:val="28"/>
          <w:szCs w:val="28"/>
        </w:rPr>
        <w:t>1 Samuel</w:t>
      </w:r>
      <w:r w:rsidRPr="0010303F">
        <w:rPr>
          <w:b/>
          <w:color w:val="000000"/>
          <w:sz w:val="28"/>
          <w:szCs w:val="28"/>
        </w:rPr>
        <w:t xml:space="preserve"> </w:t>
      </w:r>
      <w:r w:rsidR="00137800">
        <w:rPr>
          <w:b/>
          <w:color w:val="000000"/>
          <w:sz w:val="28"/>
          <w:szCs w:val="28"/>
        </w:rPr>
        <w:t>3</w:t>
      </w:r>
      <w:r w:rsidRPr="0010303F">
        <w:rPr>
          <w:b/>
          <w:color w:val="000000"/>
          <w:sz w:val="28"/>
          <w:szCs w:val="28"/>
        </w:rPr>
        <w:t>:</w:t>
      </w:r>
      <w:r w:rsidR="00914765">
        <w:rPr>
          <w:b/>
          <w:color w:val="000000"/>
          <w:sz w:val="28"/>
          <w:szCs w:val="28"/>
        </w:rPr>
        <w:t>1-</w:t>
      </w:r>
      <w:r w:rsidR="00137800">
        <w:rPr>
          <w:b/>
          <w:color w:val="000000"/>
          <w:sz w:val="28"/>
          <w:szCs w:val="28"/>
        </w:rPr>
        <w:t>10</w:t>
      </w:r>
      <w:r w:rsidRPr="0010303F">
        <w:rPr>
          <w:b/>
          <w:color w:val="000000"/>
          <w:sz w:val="28"/>
          <w:szCs w:val="28"/>
        </w:rPr>
        <w:t xml:space="preserve">;  </w:t>
      </w:r>
      <w:r w:rsidR="00137800">
        <w:rPr>
          <w:b/>
          <w:color w:val="000000"/>
          <w:sz w:val="28"/>
          <w:szCs w:val="28"/>
        </w:rPr>
        <w:t>Revelation</w:t>
      </w:r>
      <w:r w:rsidRPr="0010303F">
        <w:rPr>
          <w:b/>
          <w:color w:val="000000"/>
          <w:sz w:val="28"/>
          <w:szCs w:val="28"/>
        </w:rPr>
        <w:t xml:space="preserve"> </w:t>
      </w:r>
      <w:r w:rsidR="00137800">
        <w:rPr>
          <w:b/>
          <w:color w:val="000000"/>
          <w:sz w:val="28"/>
          <w:szCs w:val="28"/>
        </w:rPr>
        <w:t>5</w:t>
      </w:r>
      <w:r w:rsidRPr="0010303F">
        <w:rPr>
          <w:b/>
          <w:color w:val="000000"/>
          <w:sz w:val="28"/>
          <w:szCs w:val="28"/>
        </w:rPr>
        <w:t>:</w:t>
      </w:r>
      <w:r w:rsidR="00914765">
        <w:rPr>
          <w:b/>
          <w:color w:val="000000"/>
          <w:sz w:val="28"/>
          <w:szCs w:val="28"/>
        </w:rPr>
        <w:t>1</w:t>
      </w:r>
      <w:r w:rsidRPr="0010303F">
        <w:rPr>
          <w:b/>
          <w:color w:val="000000"/>
          <w:sz w:val="28"/>
          <w:szCs w:val="28"/>
        </w:rPr>
        <w:t>-</w:t>
      </w:r>
      <w:r w:rsidR="00914765">
        <w:rPr>
          <w:b/>
          <w:color w:val="000000"/>
          <w:sz w:val="28"/>
          <w:szCs w:val="28"/>
        </w:rPr>
        <w:t>1</w:t>
      </w:r>
      <w:r w:rsidR="00137800">
        <w:rPr>
          <w:b/>
          <w:color w:val="000000"/>
          <w:sz w:val="28"/>
          <w:szCs w:val="28"/>
        </w:rPr>
        <w:t>0</w:t>
      </w:r>
      <w:r>
        <w:rPr>
          <w:b/>
          <w:color w:val="000000"/>
          <w:sz w:val="28"/>
          <w:szCs w:val="28"/>
        </w:rPr>
        <w:t xml:space="preserve">;  </w:t>
      </w:r>
      <w:r w:rsidR="00137800">
        <w:rPr>
          <w:b/>
          <w:color w:val="000000"/>
          <w:sz w:val="28"/>
          <w:szCs w:val="28"/>
        </w:rPr>
        <w:t>John</w:t>
      </w:r>
      <w:r w:rsidRPr="0010303F">
        <w:rPr>
          <w:b/>
          <w:color w:val="000000"/>
          <w:sz w:val="28"/>
          <w:szCs w:val="28"/>
        </w:rPr>
        <w:t xml:space="preserve"> </w:t>
      </w:r>
      <w:r w:rsidR="00137800">
        <w:rPr>
          <w:b/>
          <w:color w:val="000000"/>
          <w:sz w:val="28"/>
          <w:szCs w:val="28"/>
        </w:rPr>
        <w:t>1</w:t>
      </w:r>
      <w:r w:rsidRPr="0010303F">
        <w:rPr>
          <w:b/>
          <w:color w:val="000000"/>
          <w:sz w:val="28"/>
          <w:szCs w:val="28"/>
        </w:rPr>
        <w:t>:</w:t>
      </w:r>
      <w:r w:rsidR="00137800">
        <w:rPr>
          <w:b/>
          <w:color w:val="000000"/>
          <w:sz w:val="28"/>
          <w:szCs w:val="28"/>
        </w:rPr>
        <w:t>43</w:t>
      </w:r>
      <w:r w:rsidRPr="0010303F">
        <w:rPr>
          <w:b/>
          <w:color w:val="000000"/>
          <w:sz w:val="28"/>
          <w:szCs w:val="28"/>
        </w:rPr>
        <w:t>-</w:t>
      </w:r>
      <w:r w:rsidR="00137800">
        <w:rPr>
          <w:b/>
          <w:color w:val="000000"/>
          <w:sz w:val="28"/>
          <w:szCs w:val="28"/>
        </w:rPr>
        <w:t>5</w:t>
      </w:r>
      <w:r w:rsidR="00914765">
        <w:rPr>
          <w:b/>
          <w:color w:val="000000"/>
          <w:sz w:val="28"/>
          <w:szCs w:val="28"/>
        </w:rPr>
        <w:t>1</w:t>
      </w:r>
      <w:r w:rsidRPr="0010303F">
        <w:rPr>
          <w:b/>
          <w:bCs/>
          <w:sz w:val="28"/>
          <w:szCs w:val="28"/>
        </w:rPr>
        <w:t>)</w:t>
      </w:r>
    </w:p>
    <w:p w14:paraId="24564E4D" w14:textId="77777777" w:rsidR="00914765" w:rsidRDefault="00914765" w:rsidP="003619C3">
      <w:pPr>
        <w:pStyle w:val="chapter-1"/>
        <w:spacing w:before="0" w:beforeAutospacing="0" w:after="0" w:afterAutospacing="0"/>
        <w:jc w:val="both"/>
        <w:rPr>
          <w:rStyle w:val="text"/>
          <w:sz w:val="28"/>
          <w:szCs w:val="28"/>
        </w:rPr>
      </w:pPr>
    </w:p>
    <w:p w14:paraId="6C4DB94A" w14:textId="758E7780" w:rsidR="001D4879" w:rsidRDefault="00564241" w:rsidP="003619C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Well, </w:t>
      </w:r>
      <w:r w:rsidR="004F1764">
        <w:rPr>
          <w:sz w:val="28"/>
          <w:szCs w:val="28"/>
        </w:rPr>
        <w:t xml:space="preserve">this is my third winter since arriving here from the balmy south, and I </w:t>
      </w:r>
      <w:r w:rsidR="001532F7">
        <w:rPr>
          <w:sz w:val="28"/>
          <w:szCs w:val="28"/>
        </w:rPr>
        <w:t xml:space="preserve">must admit that the novelty of all this thick snow is beginning to wear </w:t>
      </w:r>
      <w:r w:rsidR="00677FE0">
        <w:rPr>
          <w:sz w:val="28"/>
          <w:szCs w:val="28"/>
        </w:rPr>
        <w:t xml:space="preserve">a bit </w:t>
      </w:r>
      <w:r w:rsidR="001532F7">
        <w:rPr>
          <w:sz w:val="28"/>
          <w:szCs w:val="28"/>
        </w:rPr>
        <w:t xml:space="preserve">thin! </w:t>
      </w:r>
      <w:r w:rsidR="00757E44">
        <w:rPr>
          <w:sz w:val="28"/>
          <w:szCs w:val="28"/>
        </w:rPr>
        <w:t xml:space="preserve">But </w:t>
      </w:r>
      <w:r w:rsidR="008F3FBA">
        <w:rPr>
          <w:sz w:val="28"/>
          <w:szCs w:val="28"/>
        </w:rPr>
        <w:t xml:space="preserve">I know that </w:t>
      </w:r>
      <w:r w:rsidR="002E7AFD">
        <w:rPr>
          <w:sz w:val="28"/>
          <w:szCs w:val="28"/>
        </w:rPr>
        <w:t xml:space="preserve">our organist </w:t>
      </w:r>
      <w:r w:rsidR="008F3FBA">
        <w:rPr>
          <w:sz w:val="28"/>
          <w:szCs w:val="28"/>
        </w:rPr>
        <w:t xml:space="preserve">Chris has been taking advantage of the </w:t>
      </w:r>
      <w:r w:rsidR="000D08BC">
        <w:rPr>
          <w:sz w:val="28"/>
          <w:szCs w:val="28"/>
        </w:rPr>
        <w:t>conditions</w:t>
      </w:r>
      <w:r w:rsidR="008F3FBA">
        <w:rPr>
          <w:sz w:val="28"/>
          <w:szCs w:val="28"/>
        </w:rPr>
        <w:t>, particularly on steep slopes near his house</w:t>
      </w:r>
      <w:r w:rsidR="00A24E78">
        <w:rPr>
          <w:sz w:val="28"/>
          <w:szCs w:val="28"/>
        </w:rPr>
        <w:t xml:space="preserve">. In </w:t>
      </w:r>
      <w:r w:rsidR="00E709E3">
        <w:rPr>
          <w:sz w:val="28"/>
          <w:szCs w:val="28"/>
        </w:rPr>
        <w:t>home</w:t>
      </w:r>
      <w:r w:rsidR="001D4879">
        <w:rPr>
          <w:sz w:val="28"/>
          <w:szCs w:val="28"/>
        </w:rPr>
        <w:t>-</w:t>
      </w:r>
      <w:r w:rsidR="00E709E3">
        <w:rPr>
          <w:sz w:val="28"/>
          <w:szCs w:val="28"/>
        </w:rPr>
        <w:t>school</w:t>
      </w:r>
      <w:r w:rsidR="00A24E78">
        <w:rPr>
          <w:sz w:val="28"/>
          <w:szCs w:val="28"/>
        </w:rPr>
        <w:t>ing</w:t>
      </w:r>
      <w:r w:rsidR="00E709E3">
        <w:rPr>
          <w:sz w:val="28"/>
          <w:szCs w:val="28"/>
        </w:rPr>
        <w:t xml:space="preserve"> </w:t>
      </w:r>
      <w:r w:rsidR="008F3FBA">
        <w:rPr>
          <w:sz w:val="28"/>
          <w:szCs w:val="28"/>
        </w:rPr>
        <w:t xml:space="preserve">his </w:t>
      </w:r>
      <w:proofErr w:type="gramStart"/>
      <w:r w:rsidR="008F3FBA">
        <w:rPr>
          <w:sz w:val="28"/>
          <w:szCs w:val="28"/>
        </w:rPr>
        <w:t>sons</w:t>
      </w:r>
      <w:proofErr w:type="gramEnd"/>
      <w:r w:rsidR="008F3FBA">
        <w:rPr>
          <w:sz w:val="28"/>
          <w:szCs w:val="28"/>
        </w:rPr>
        <w:t xml:space="preserve"> </w:t>
      </w:r>
      <w:r w:rsidR="00A24E78">
        <w:rPr>
          <w:sz w:val="28"/>
          <w:szCs w:val="28"/>
        </w:rPr>
        <w:t>he has been introducing them t</w:t>
      </w:r>
      <w:r w:rsidR="00E709E3">
        <w:rPr>
          <w:sz w:val="28"/>
          <w:szCs w:val="28"/>
        </w:rPr>
        <w:t xml:space="preserve">o </w:t>
      </w:r>
      <w:r w:rsidR="00BA1AFD">
        <w:rPr>
          <w:sz w:val="28"/>
          <w:szCs w:val="28"/>
        </w:rPr>
        <w:t xml:space="preserve">the concepts of </w:t>
      </w:r>
      <w:r w:rsidR="00E709E3">
        <w:rPr>
          <w:sz w:val="28"/>
          <w:szCs w:val="28"/>
        </w:rPr>
        <w:t xml:space="preserve">potential and kinetic energy. </w:t>
      </w:r>
      <w:r w:rsidR="00271DBA">
        <w:rPr>
          <w:sz w:val="28"/>
          <w:szCs w:val="28"/>
        </w:rPr>
        <w:t xml:space="preserve">In other </w:t>
      </w:r>
      <w:proofErr w:type="gramStart"/>
      <w:r w:rsidR="00271DBA">
        <w:rPr>
          <w:sz w:val="28"/>
          <w:szCs w:val="28"/>
        </w:rPr>
        <w:t>words</w:t>
      </w:r>
      <w:proofErr w:type="gramEnd"/>
      <w:r w:rsidR="00271DBA">
        <w:rPr>
          <w:sz w:val="28"/>
          <w:szCs w:val="28"/>
        </w:rPr>
        <w:t xml:space="preserve"> t</w:t>
      </w:r>
      <w:r w:rsidR="00DF0A1C">
        <w:rPr>
          <w:sz w:val="28"/>
          <w:szCs w:val="28"/>
        </w:rPr>
        <w:t>hey have been</w:t>
      </w:r>
      <w:r w:rsidR="00E709E3">
        <w:rPr>
          <w:sz w:val="28"/>
          <w:szCs w:val="28"/>
        </w:rPr>
        <w:t xml:space="preserve"> sledging</w:t>
      </w:r>
      <w:r w:rsidR="001D4879">
        <w:rPr>
          <w:sz w:val="28"/>
          <w:szCs w:val="28"/>
        </w:rPr>
        <w:t>!</w:t>
      </w:r>
    </w:p>
    <w:p w14:paraId="75AAF2C5" w14:textId="77777777" w:rsidR="001D4879" w:rsidRDefault="001D4879" w:rsidP="003619C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14:paraId="7D49E6A9" w14:textId="550EEACB" w:rsidR="00564241" w:rsidRDefault="009B0696" w:rsidP="003619C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In fact</w:t>
      </w:r>
      <w:r w:rsidR="00E83649">
        <w:rPr>
          <w:sz w:val="28"/>
          <w:szCs w:val="28"/>
        </w:rPr>
        <w:t>, rumour has it that Chris is the first one to slide down the slopes</w:t>
      </w:r>
      <w:r w:rsidR="000300F2">
        <w:rPr>
          <w:sz w:val="28"/>
          <w:szCs w:val="28"/>
        </w:rPr>
        <w:t xml:space="preserve"> saying</w:t>
      </w:r>
      <w:r w:rsidR="00972E3B">
        <w:rPr>
          <w:sz w:val="28"/>
          <w:szCs w:val="28"/>
        </w:rPr>
        <w:t>,</w:t>
      </w:r>
      <w:r w:rsidR="000300F2">
        <w:rPr>
          <w:sz w:val="28"/>
          <w:szCs w:val="28"/>
        </w:rPr>
        <w:t xml:space="preserve"> </w:t>
      </w:r>
      <w:r w:rsidR="00A26563">
        <w:rPr>
          <w:sz w:val="28"/>
          <w:szCs w:val="28"/>
        </w:rPr>
        <w:t>like any good father</w:t>
      </w:r>
      <w:r w:rsidR="00972E3B">
        <w:rPr>
          <w:sz w:val="28"/>
          <w:szCs w:val="28"/>
        </w:rPr>
        <w:t>,</w:t>
      </w:r>
      <w:r w:rsidR="00A26563">
        <w:rPr>
          <w:sz w:val="28"/>
          <w:szCs w:val="28"/>
        </w:rPr>
        <w:t xml:space="preserve"> </w:t>
      </w:r>
      <w:r w:rsidR="000300F2">
        <w:rPr>
          <w:sz w:val="28"/>
          <w:szCs w:val="28"/>
        </w:rPr>
        <w:t xml:space="preserve">‘follow me’. </w:t>
      </w:r>
      <w:r w:rsidR="0000419C">
        <w:rPr>
          <w:sz w:val="28"/>
          <w:szCs w:val="28"/>
        </w:rPr>
        <w:t xml:space="preserve">I imagine that in normal times Ben and Laurence and Chad </w:t>
      </w:r>
      <w:r w:rsidR="00A81A4A">
        <w:rPr>
          <w:sz w:val="28"/>
          <w:szCs w:val="28"/>
        </w:rPr>
        <w:t xml:space="preserve">would then go off to </w:t>
      </w:r>
      <w:r w:rsidR="006B70B5">
        <w:rPr>
          <w:sz w:val="28"/>
          <w:szCs w:val="28"/>
        </w:rPr>
        <w:t xml:space="preserve">invite </w:t>
      </w:r>
      <w:r w:rsidR="00A81A4A">
        <w:rPr>
          <w:sz w:val="28"/>
          <w:szCs w:val="28"/>
        </w:rPr>
        <w:t>their friends</w:t>
      </w:r>
      <w:r w:rsidR="006B70B5">
        <w:rPr>
          <w:sz w:val="28"/>
          <w:szCs w:val="28"/>
        </w:rPr>
        <w:t xml:space="preserve"> to </w:t>
      </w:r>
      <w:r w:rsidR="0081682C">
        <w:rPr>
          <w:sz w:val="28"/>
          <w:szCs w:val="28"/>
        </w:rPr>
        <w:t xml:space="preserve">join </w:t>
      </w:r>
      <w:r w:rsidR="00972E3B">
        <w:rPr>
          <w:sz w:val="28"/>
          <w:szCs w:val="28"/>
        </w:rPr>
        <w:t xml:space="preserve">in </w:t>
      </w:r>
      <w:r w:rsidR="0081682C">
        <w:rPr>
          <w:sz w:val="28"/>
          <w:szCs w:val="28"/>
        </w:rPr>
        <w:t>the fun</w:t>
      </w:r>
      <w:r w:rsidR="00A81A4A">
        <w:rPr>
          <w:sz w:val="28"/>
          <w:szCs w:val="28"/>
        </w:rPr>
        <w:t xml:space="preserve">, saying ‘Come and see’. Sadly, in Lockdown that’s not so easy </w:t>
      </w:r>
      <w:r w:rsidR="00271DBA">
        <w:rPr>
          <w:sz w:val="28"/>
          <w:szCs w:val="28"/>
        </w:rPr>
        <w:t xml:space="preserve">– </w:t>
      </w:r>
      <w:r w:rsidR="00757E44">
        <w:rPr>
          <w:sz w:val="28"/>
          <w:szCs w:val="28"/>
        </w:rPr>
        <w:t xml:space="preserve">but the principle is there. </w:t>
      </w:r>
      <w:r w:rsidR="00B7432A">
        <w:rPr>
          <w:sz w:val="28"/>
          <w:szCs w:val="28"/>
        </w:rPr>
        <w:t xml:space="preserve">If we discover something good we want to </w:t>
      </w:r>
      <w:r w:rsidR="006E2786">
        <w:rPr>
          <w:sz w:val="28"/>
          <w:szCs w:val="28"/>
        </w:rPr>
        <w:t xml:space="preserve">invite others to </w:t>
      </w:r>
      <w:r w:rsidR="007C636B">
        <w:rPr>
          <w:sz w:val="28"/>
          <w:szCs w:val="28"/>
        </w:rPr>
        <w:t>make the same discovery</w:t>
      </w:r>
      <w:r w:rsidR="006E2786">
        <w:rPr>
          <w:sz w:val="28"/>
          <w:szCs w:val="28"/>
        </w:rPr>
        <w:t>.</w:t>
      </w:r>
    </w:p>
    <w:p w14:paraId="07CBDDCB" w14:textId="77777777" w:rsidR="007F3754" w:rsidRPr="00E5727E" w:rsidRDefault="007F3754" w:rsidP="003619C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14:paraId="24564E55" w14:textId="0A837A26" w:rsidR="009830CD" w:rsidRDefault="006E2786" w:rsidP="003619C3">
      <w:pPr>
        <w:pStyle w:val="BodyText"/>
        <w:spacing w:line="240" w:lineRule="auto"/>
      </w:pPr>
      <w:r>
        <w:t xml:space="preserve">As we have just heard, </w:t>
      </w:r>
      <w:r w:rsidR="009830CD">
        <w:t>Jesus sa</w:t>
      </w:r>
      <w:r w:rsidR="001D766F">
        <w:t>id</w:t>
      </w:r>
      <w:r w:rsidR="009830CD">
        <w:t xml:space="preserve"> to Philip, ‘Follow me’. Philip then t</w:t>
      </w:r>
      <w:r w:rsidR="001D766F">
        <w:t>old</w:t>
      </w:r>
      <w:r w:rsidR="009830CD">
        <w:t xml:space="preserve"> Nathaniel about Jesus, saying to him ‘Come and see’. On meeting Jesus Nathaniel sa</w:t>
      </w:r>
      <w:r w:rsidR="001D766F">
        <w:t>id</w:t>
      </w:r>
      <w:r w:rsidR="008416F0">
        <w:t xml:space="preserve"> to him</w:t>
      </w:r>
      <w:r w:rsidR="009830CD">
        <w:t>, ‘...you are the Son of God!’.</w:t>
      </w:r>
    </w:p>
    <w:p w14:paraId="18BDD974" w14:textId="7C7EEB9A" w:rsidR="00B41E9E" w:rsidRDefault="009830CD" w:rsidP="003619C3">
      <w:pPr>
        <w:pStyle w:val="BodyText"/>
        <w:spacing w:line="240" w:lineRule="auto"/>
      </w:pPr>
      <w:r>
        <w:t xml:space="preserve">What a sequence! We are looking at this story </w:t>
      </w:r>
      <w:r w:rsidR="00842C1E">
        <w:t xml:space="preserve">today </w:t>
      </w:r>
      <w:r>
        <w:t>because it is a clear example of all that th</w:t>
      </w:r>
      <w:r w:rsidR="00493136">
        <w:t>e</w:t>
      </w:r>
      <w:r>
        <w:t xml:space="preserve"> Epiphany season is about. </w:t>
      </w:r>
      <w:r w:rsidR="00F000EC">
        <w:t xml:space="preserve">We are celebrating </w:t>
      </w:r>
      <w:r w:rsidR="00BD7876">
        <w:t xml:space="preserve">the various ways that God in Christ is revealed to us. </w:t>
      </w:r>
      <w:r>
        <w:t xml:space="preserve">Last week, we recalled the </w:t>
      </w:r>
      <w:r w:rsidR="007957BB">
        <w:t xml:space="preserve">Baptism of </w:t>
      </w:r>
      <w:r w:rsidR="00B958D8">
        <w:t>Christ</w:t>
      </w:r>
      <w:r w:rsidR="00AF27C9">
        <w:t xml:space="preserve"> – when the voice </w:t>
      </w:r>
      <w:r w:rsidR="00AF1FFE">
        <w:t>f</w:t>
      </w:r>
      <w:r w:rsidR="00AF27C9">
        <w:t xml:space="preserve">rom heaven </w:t>
      </w:r>
      <w:r w:rsidR="00AF1FFE">
        <w:t xml:space="preserve">was heard to say, </w:t>
      </w:r>
      <w:r w:rsidR="00AF27C9">
        <w:t xml:space="preserve">‘You are my </w:t>
      </w:r>
      <w:r w:rsidR="00EC1F53">
        <w:t>S</w:t>
      </w:r>
      <w:r w:rsidR="00AF27C9">
        <w:t>on</w:t>
      </w:r>
      <w:r w:rsidR="00AF1FFE">
        <w:t xml:space="preserve">’. Next week, we will </w:t>
      </w:r>
      <w:r w:rsidR="009A0D25">
        <w:t>revisit the wedding at Cana</w:t>
      </w:r>
      <w:r w:rsidR="00521FFF">
        <w:t xml:space="preserve"> </w:t>
      </w:r>
      <w:r w:rsidR="00257F8F">
        <w:t>i</w:t>
      </w:r>
      <w:r w:rsidR="00521FFF">
        <w:t>n Galilee</w:t>
      </w:r>
      <w:r w:rsidR="009A0D25">
        <w:t xml:space="preserve"> – whe</w:t>
      </w:r>
      <w:r w:rsidR="00521FFF">
        <w:t>re</w:t>
      </w:r>
      <w:r w:rsidR="009A0D25">
        <w:t xml:space="preserve"> water was turned into win</w:t>
      </w:r>
      <w:r w:rsidR="00521FFF">
        <w:t>e</w:t>
      </w:r>
      <w:r w:rsidR="00207C8A">
        <w:t>.</w:t>
      </w:r>
      <w:r w:rsidR="00D94123">
        <w:t xml:space="preserve"> </w:t>
      </w:r>
      <w:r w:rsidR="00521FFF">
        <w:t xml:space="preserve">This was </w:t>
      </w:r>
      <w:r w:rsidR="00D94123">
        <w:t xml:space="preserve">the first of </w:t>
      </w:r>
      <w:r w:rsidR="00D36265">
        <w:t>Jesus</w:t>
      </w:r>
      <w:r w:rsidR="00D94123">
        <w:t xml:space="preserve">’s </w:t>
      </w:r>
      <w:r w:rsidR="00A57F7C">
        <w:t>‘</w:t>
      </w:r>
      <w:r w:rsidR="00D94123">
        <w:t>signs</w:t>
      </w:r>
      <w:r w:rsidR="00A57F7C">
        <w:t>’</w:t>
      </w:r>
      <w:r w:rsidR="00D94123">
        <w:t xml:space="preserve"> by which he</w:t>
      </w:r>
      <w:r w:rsidR="00D36265">
        <w:t xml:space="preserve"> </w:t>
      </w:r>
      <w:r w:rsidR="00D36265" w:rsidRPr="00581DA0">
        <w:rPr>
          <w:i/>
          <w:iCs/>
        </w:rPr>
        <w:t>revealed his glory</w:t>
      </w:r>
      <w:r w:rsidR="00D36265">
        <w:t>.</w:t>
      </w:r>
      <w:r w:rsidR="00D94123">
        <w:t xml:space="preserve"> </w:t>
      </w:r>
      <w:r w:rsidR="00F33B62">
        <w:t>Truly, this man was the Son of God.</w:t>
      </w:r>
    </w:p>
    <w:p w14:paraId="24564E58" w14:textId="77777777" w:rsidR="009830CD" w:rsidRDefault="009830CD" w:rsidP="003619C3">
      <w:pPr>
        <w:pStyle w:val="BodyText"/>
        <w:spacing w:line="240" w:lineRule="auto"/>
      </w:pPr>
    </w:p>
    <w:p w14:paraId="24564E5F" w14:textId="203D5A56" w:rsidR="00C60769" w:rsidRDefault="004775D1" w:rsidP="003619C3">
      <w:pPr>
        <w:pStyle w:val="BodyText"/>
        <w:spacing w:line="240" w:lineRule="auto"/>
      </w:pPr>
      <w:r>
        <w:t xml:space="preserve">Jesus </w:t>
      </w:r>
      <w:r w:rsidR="007F2076">
        <w:t xml:space="preserve">is </w:t>
      </w:r>
      <w:r>
        <w:t>say</w:t>
      </w:r>
      <w:r w:rsidR="007F2076">
        <w:t xml:space="preserve">ing </w:t>
      </w:r>
      <w:r w:rsidR="006E62F4">
        <w:t>‘Follow me’</w:t>
      </w:r>
      <w:r w:rsidR="000257C2">
        <w:t xml:space="preserve"> to us</w:t>
      </w:r>
      <w:r w:rsidR="002E5663">
        <w:t xml:space="preserve"> too</w:t>
      </w:r>
      <w:r w:rsidR="006116D3">
        <w:t xml:space="preserve">, and </w:t>
      </w:r>
      <w:r w:rsidR="00016C7C">
        <w:t>he is calling us to say to others,</w:t>
      </w:r>
      <w:r w:rsidR="006E62F4">
        <w:t xml:space="preserve"> ‘Come and see’.</w:t>
      </w:r>
      <w:r w:rsidR="00C25AAA">
        <w:t xml:space="preserve"> </w:t>
      </w:r>
      <w:r w:rsidR="001670EF">
        <w:t xml:space="preserve">Our hope is that they </w:t>
      </w:r>
      <w:r w:rsidR="002E5663">
        <w:t xml:space="preserve">also </w:t>
      </w:r>
      <w:r w:rsidR="001670EF">
        <w:t xml:space="preserve">will acknowledge Jesus </w:t>
      </w:r>
      <w:r w:rsidR="00884FE5">
        <w:t xml:space="preserve">to be the Son of God. </w:t>
      </w:r>
      <w:r w:rsidR="0035405C">
        <w:t>So t</w:t>
      </w:r>
      <w:r w:rsidR="0079710D">
        <w:t xml:space="preserve">oday is a good opportunity </w:t>
      </w:r>
      <w:r w:rsidR="006E62F4">
        <w:t xml:space="preserve">to be thinking how God </w:t>
      </w:r>
      <w:r w:rsidR="003D1918">
        <w:t xml:space="preserve">in Jesus </w:t>
      </w:r>
      <w:r w:rsidR="006E62F4">
        <w:t xml:space="preserve">is calling </w:t>
      </w:r>
      <w:r w:rsidR="006E62F4" w:rsidRPr="0079710D">
        <w:rPr>
          <w:i/>
        </w:rPr>
        <w:t>us</w:t>
      </w:r>
      <w:r w:rsidR="006E62F4">
        <w:t xml:space="preserve"> </w:t>
      </w:r>
      <w:r w:rsidR="003D1918">
        <w:t xml:space="preserve">to follow him </w:t>
      </w:r>
      <w:r w:rsidR="006E62F4">
        <w:t xml:space="preserve">in his service. </w:t>
      </w:r>
      <w:r w:rsidR="00CA7BB4">
        <w:t>For most of us t</w:t>
      </w:r>
      <w:r w:rsidR="00480712">
        <w:t>his</w:t>
      </w:r>
      <w:r w:rsidR="00CA7BB4">
        <w:t xml:space="preserve"> will </w:t>
      </w:r>
      <w:r w:rsidR="00C72814">
        <w:t xml:space="preserve">involve </w:t>
      </w:r>
      <w:r w:rsidR="004464EE">
        <w:t xml:space="preserve">thinking </w:t>
      </w:r>
      <w:r w:rsidR="008E54D8">
        <w:t xml:space="preserve">how we can continue </w:t>
      </w:r>
      <w:r w:rsidR="004464EE">
        <w:t xml:space="preserve">or develop the </w:t>
      </w:r>
      <w:r w:rsidR="000C7CAB" w:rsidRPr="00E5727E">
        <w:t xml:space="preserve">part </w:t>
      </w:r>
      <w:r w:rsidR="004464EE">
        <w:t xml:space="preserve">we play </w:t>
      </w:r>
      <w:r w:rsidR="000C7CAB" w:rsidRPr="00E5727E">
        <w:t xml:space="preserve">in the life of our local church </w:t>
      </w:r>
      <w:r w:rsidR="00B179BA">
        <w:t xml:space="preserve">– </w:t>
      </w:r>
      <w:r w:rsidR="008416F0">
        <w:t>in order</w:t>
      </w:r>
      <w:r w:rsidR="000C7CAB" w:rsidRPr="00E5727E">
        <w:t xml:space="preserve"> that the church can make a difference </w:t>
      </w:r>
      <w:r w:rsidR="003564E7">
        <w:t>in</w:t>
      </w:r>
      <w:r w:rsidR="000C7CAB" w:rsidRPr="00E5727E">
        <w:t xml:space="preserve"> the life of the wider community. </w:t>
      </w:r>
      <w:r w:rsidR="008E54D8">
        <w:t>For all of us</w:t>
      </w:r>
      <w:r w:rsidR="005716A7">
        <w:t xml:space="preserve">, what we do is </w:t>
      </w:r>
      <w:r w:rsidR="00C60769">
        <w:t>‘For God’s Sake’</w:t>
      </w:r>
      <w:r w:rsidR="0072142C">
        <w:t xml:space="preserve"> – which </w:t>
      </w:r>
      <w:r w:rsidR="00C34921">
        <w:t xml:space="preserve">just </w:t>
      </w:r>
      <w:r w:rsidR="0072142C">
        <w:t xml:space="preserve">happens to be </w:t>
      </w:r>
      <w:r w:rsidR="00C60769">
        <w:t xml:space="preserve">the title of </w:t>
      </w:r>
      <w:r w:rsidR="00A46ACB">
        <w:t xml:space="preserve">a </w:t>
      </w:r>
      <w:r w:rsidR="00C60769">
        <w:t>book</w:t>
      </w:r>
      <w:r w:rsidR="00A46ACB">
        <w:t xml:space="preserve"> I read recently</w:t>
      </w:r>
      <w:r w:rsidR="00C60769">
        <w:t xml:space="preserve">... </w:t>
      </w:r>
    </w:p>
    <w:p w14:paraId="24564E60" w14:textId="77777777" w:rsidR="00C60769" w:rsidRDefault="00C60769" w:rsidP="003619C3">
      <w:pPr>
        <w:pStyle w:val="BodyText"/>
        <w:spacing w:line="240" w:lineRule="auto"/>
      </w:pPr>
    </w:p>
    <w:p w14:paraId="0D81C757" w14:textId="7CB66AC6" w:rsidR="002E5663" w:rsidRDefault="005A2382" w:rsidP="003619C3">
      <w:pPr>
        <w:pStyle w:val="BodyText"/>
        <w:spacing w:line="240" w:lineRule="auto"/>
        <w:rPr>
          <w:lang w:val="en-US"/>
        </w:rPr>
      </w:pPr>
      <w:r>
        <w:t>The</w:t>
      </w:r>
      <w:r w:rsidR="00C60769">
        <w:t xml:space="preserve"> book</w:t>
      </w:r>
      <w:r w:rsidR="007B597D">
        <w:t xml:space="preserve">, </w:t>
      </w:r>
      <w:r w:rsidR="00BA46E1">
        <w:t xml:space="preserve">‘For God’s Sake’ </w:t>
      </w:r>
      <w:r w:rsidR="00C60769">
        <w:t xml:space="preserve">explores </w:t>
      </w:r>
      <w:r w:rsidR="00C60769" w:rsidRPr="00C35691">
        <w:t xml:space="preserve">how </w:t>
      </w:r>
      <w:r w:rsidR="00C60769" w:rsidRPr="00C35691">
        <w:rPr>
          <w:lang w:val="en-US"/>
        </w:rPr>
        <w:t xml:space="preserve">‘the traditional Anglican commitment to </w:t>
      </w:r>
      <w:r w:rsidR="00C60769" w:rsidRPr="00601F78">
        <w:rPr>
          <w:i/>
          <w:iCs/>
          <w:lang w:val="en-US"/>
        </w:rPr>
        <w:t>local</w:t>
      </w:r>
      <w:r w:rsidR="00C60769" w:rsidRPr="00C35691">
        <w:rPr>
          <w:lang w:val="en-US"/>
        </w:rPr>
        <w:t xml:space="preserve"> prayer, presence and service can be maintained’. </w:t>
      </w:r>
      <w:r w:rsidR="00A22488">
        <w:rPr>
          <w:lang w:val="en-US"/>
        </w:rPr>
        <w:t xml:space="preserve">It may have been written </w:t>
      </w:r>
      <w:r w:rsidR="00DC2B1C">
        <w:rPr>
          <w:lang w:val="en-US"/>
        </w:rPr>
        <w:t>before the pandemic</w:t>
      </w:r>
      <w:r w:rsidR="00A22488">
        <w:rPr>
          <w:lang w:val="en-US"/>
        </w:rPr>
        <w:t xml:space="preserve">, but its message </w:t>
      </w:r>
      <w:r w:rsidR="00562CC8">
        <w:rPr>
          <w:lang w:val="en-US"/>
        </w:rPr>
        <w:t xml:space="preserve">fits perfectly to the </w:t>
      </w:r>
      <w:r w:rsidR="00EF220C">
        <w:rPr>
          <w:lang w:val="en-US"/>
        </w:rPr>
        <w:t xml:space="preserve">current </w:t>
      </w:r>
      <w:r w:rsidR="00562CC8">
        <w:rPr>
          <w:lang w:val="en-US"/>
        </w:rPr>
        <w:t xml:space="preserve">situation we all </w:t>
      </w:r>
      <w:r w:rsidR="00EF220C">
        <w:rPr>
          <w:lang w:val="en-US"/>
        </w:rPr>
        <w:t>face</w:t>
      </w:r>
      <w:r w:rsidR="00B032D6">
        <w:rPr>
          <w:lang w:val="en-US"/>
        </w:rPr>
        <w:t xml:space="preserve">: </w:t>
      </w:r>
      <w:r w:rsidR="00620064">
        <w:rPr>
          <w:lang w:val="en-US"/>
        </w:rPr>
        <w:t xml:space="preserve">how </w:t>
      </w:r>
      <w:r w:rsidR="001C4034">
        <w:rPr>
          <w:lang w:val="en-US"/>
        </w:rPr>
        <w:t xml:space="preserve">is any parish church to meet the challenge </w:t>
      </w:r>
      <w:r w:rsidR="00FD42B2">
        <w:rPr>
          <w:lang w:val="en-US"/>
        </w:rPr>
        <w:t xml:space="preserve">presented by the ‘perfect storm’ </w:t>
      </w:r>
      <w:proofErr w:type="spellStart"/>
      <w:r w:rsidR="00FD42B2">
        <w:rPr>
          <w:lang w:val="en-US"/>
        </w:rPr>
        <w:t>ce</w:t>
      </w:r>
      <w:r w:rsidR="006E6106">
        <w:rPr>
          <w:lang w:val="en-US"/>
        </w:rPr>
        <w:t>ntr</w:t>
      </w:r>
      <w:r w:rsidR="00FD42B2">
        <w:rPr>
          <w:lang w:val="en-US"/>
        </w:rPr>
        <w:t>ed</w:t>
      </w:r>
      <w:proofErr w:type="spellEnd"/>
      <w:r w:rsidR="00FD42B2">
        <w:rPr>
          <w:lang w:val="en-US"/>
        </w:rPr>
        <w:t xml:space="preserve"> </w:t>
      </w:r>
      <w:r w:rsidR="006E6106">
        <w:rPr>
          <w:lang w:val="en-US"/>
        </w:rPr>
        <w:t>on</w:t>
      </w:r>
      <w:r w:rsidR="00FD42B2">
        <w:rPr>
          <w:lang w:val="en-US"/>
        </w:rPr>
        <w:t xml:space="preserve"> the </w:t>
      </w:r>
      <w:r w:rsidR="00D46785">
        <w:rPr>
          <w:lang w:val="en-US"/>
        </w:rPr>
        <w:t xml:space="preserve">ongoing effects of the </w:t>
      </w:r>
      <w:r w:rsidR="00FD42B2">
        <w:rPr>
          <w:lang w:val="en-US"/>
        </w:rPr>
        <w:t>virus</w:t>
      </w:r>
      <w:r w:rsidR="00D46785">
        <w:rPr>
          <w:lang w:val="en-US"/>
        </w:rPr>
        <w:t>?</w:t>
      </w:r>
    </w:p>
    <w:p w14:paraId="24564E62" w14:textId="77777777" w:rsidR="00C35691" w:rsidRDefault="00C35691" w:rsidP="003619C3">
      <w:pPr>
        <w:pStyle w:val="BodyText"/>
        <w:spacing w:line="240" w:lineRule="auto"/>
        <w:rPr>
          <w:lang w:val="en-US"/>
        </w:rPr>
      </w:pPr>
    </w:p>
    <w:p w14:paraId="24564E63" w14:textId="010E3DE5" w:rsidR="00C35691" w:rsidRDefault="00A83E5E" w:rsidP="003619C3">
      <w:pPr>
        <w:pStyle w:val="BodyText"/>
        <w:spacing w:line="240" w:lineRule="auto"/>
        <w:rPr>
          <w:lang w:val="en-US"/>
        </w:rPr>
      </w:pPr>
      <w:r>
        <w:rPr>
          <w:lang w:val="en-US"/>
        </w:rPr>
        <w:t>A</w:t>
      </w:r>
      <w:r w:rsidR="008416F0">
        <w:rPr>
          <w:lang w:val="en-US"/>
        </w:rPr>
        <w:t xml:space="preserve"> chapter</w:t>
      </w:r>
      <w:r w:rsidR="00C35691">
        <w:rPr>
          <w:lang w:val="en-US"/>
        </w:rPr>
        <w:t xml:space="preserve"> </w:t>
      </w:r>
      <w:r w:rsidR="008416F0">
        <w:rPr>
          <w:lang w:val="en-US"/>
        </w:rPr>
        <w:t>of</w:t>
      </w:r>
      <w:r w:rsidR="00C35691">
        <w:rPr>
          <w:lang w:val="en-US"/>
        </w:rPr>
        <w:t xml:space="preserve"> the book </w:t>
      </w:r>
      <w:r>
        <w:rPr>
          <w:lang w:val="en-US"/>
        </w:rPr>
        <w:t xml:space="preserve">is </w:t>
      </w:r>
      <w:r w:rsidR="00C35691">
        <w:rPr>
          <w:lang w:val="en-US"/>
        </w:rPr>
        <w:t>written by Rowan Williams</w:t>
      </w:r>
      <w:r>
        <w:rPr>
          <w:lang w:val="en-US"/>
        </w:rPr>
        <w:t xml:space="preserve">, </w:t>
      </w:r>
      <w:r w:rsidR="003564E7">
        <w:rPr>
          <w:lang w:val="en-US"/>
        </w:rPr>
        <w:t>w</w:t>
      </w:r>
      <w:r>
        <w:rPr>
          <w:lang w:val="en-US"/>
        </w:rPr>
        <w:t>h</w:t>
      </w:r>
      <w:r w:rsidR="003564E7">
        <w:rPr>
          <w:lang w:val="en-US"/>
        </w:rPr>
        <w:t>o</w:t>
      </w:r>
      <w:r w:rsidR="00C35691">
        <w:rPr>
          <w:lang w:val="en-US"/>
        </w:rPr>
        <w:t xml:space="preserve"> says, ‘The Church </w:t>
      </w:r>
      <w:r w:rsidR="00EE7C0F">
        <w:rPr>
          <w:lang w:val="en-US"/>
        </w:rPr>
        <w:t xml:space="preserve">[both the building and the community] </w:t>
      </w:r>
      <w:r w:rsidR="00C35691">
        <w:rPr>
          <w:lang w:val="en-US"/>
        </w:rPr>
        <w:t xml:space="preserve">can’t help taking up space in the world, but it takes up space not for </w:t>
      </w:r>
      <w:r w:rsidR="006B0C96">
        <w:rPr>
          <w:lang w:val="en-US"/>
        </w:rPr>
        <w:t>[its own sake but…]</w:t>
      </w:r>
      <w:r w:rsidR="00C35691">
        <w:rPr>
          <w:lang w:val="en-US"/>
        </w:rPr>
        <w:t xml:space="preserve"> the world’s sake… always insisting that that space is everyone</w:t>
      </w:r>
      <w:r w:rsidR="001C6FD0">
        <w:rPr>
          <w:lang w:val="en-US"/>
        </w:rPr>
        <w:t>’</w:t>
      </w:r>
      <w:r w:rsidR="00C35691">
        <w:rPr>
          <w:lang w:val="en-US"/>
        </w:rPr>
        <w:t>s’.</w:t>
      </w:r>
    </w:p>
    <w:p w14:paraId="1A691AF0" w14:textId="77777777" w:rsidR="0018147F" w:rsidRDefault="0018147F" w:rsidP="003619C3">
      <w:pPr>
        <w:pStyle w:val="BodyText"/>
        <w:spacing w:line="240" w:lineRule="auto"/>
        <w:rPr>
          <w:lang w:val="en-US"/>
        </w:rPr>
      </w:pPr>
    </w:p>
    <w:p w14:paraId="24564E66" w14:textId="7DAF03CA" w:rsidR="00C35691" w:rsidRDefault="00C35691" w:rsidP="003619C3">
      <w:pPr>
        <w:pStyle w:val="BodyText"/>
        <w:spacing w:line="240" w:lineRule="auto"/>
        <w:rPr>
          <w:lang w:val="en-US"/>
        </w:rPr>
      </w:pPr>
      <w:r>
        <w:rPr>
          <w:lang w:val="en-US"/>
        </w:rPr>
        <w:t xml:space="preserve">I would suggest this echoes the relationship between </w:t>
      </w:r>
      <w:r w:rsidR="00E80182">
        <w:rPr>
          <w:lang w:val="en-US"/>
        </w:rPr>
        <w:t xml:space="preserve">the </w:t>
      </w:r>
      <w:r w:rsidR="00D509D3">
        <w:rPr>
          <w:lang w:val="en-US"/>
        </w:rPr>
        <w:t>churches of our Benefice</w:t>
      </w:r>
      <w:r>
        <w:rPr>
          <w:lang w:val="en-US"/>
        </w:rPr>
        <w:t xml:space="preserve"> and the wider communit</w:t>
      </w:r>
      <w:r w:rsidR="00D509D3">
        <w:rPr>
          <w:lang w:val="en-US"/>
        </w:rPr>
        <w:t xml:space="preserve">ies they </w:t>
      </w:r>
      <w:r w:rsidR="00F215E6">
        <w:rPr>
          <w:lang w:val="en-US"/>
        </w:rPr>
        <w:t xml:space="preserve">each </w:t>
      </w:r>
      <w:proofErr w:type="gramStart"/>
      <w:r w:rsidR="00D509D3">
        <w:rPr>
          <w:lang w:val="en-US"/>
        </w:rPr>
        <w:t>serve:</w:t>
      </w:r>
      <w:proofErr w:type="gramEnd"/>
      <w:r w:rsidR="00D509D3">
        <w:rPr>
          <w:lang w:val="en-US"/>
        </w:rPr>
        <w:t xml:space="preserve"> Richmond, Hudswell, Downholme and Marske</w:t>
      </w:r>
      <w:r w:rsidR="00D063D7">
        <w:rPr>
          <w:lang w:val="en-US"/>
        </w:rPr>
        <w:t xml:space="preserve">. Hence the vision statement: </w:t>
      </w:r>
      <w:r w:rsidR="00813D60">
        <w:rPr>
          <w:lang w:val="en-US"/>
        </w:rPr>
        <w:t xml:space="preserve">‘a people and a place where love </w:t>
      </w:r>
      <w:proofErr w:type="gramStart"/>
      <w:r w:rsidR="00813D60">
        <w:rPr>
          <w:lang w:val="en-US"/>
        </w:rPr>
        <w:t>works’</w:t>
      </w:r>
      <w:proofErr w:type="gramEnd"/>
      <w:r w:rsidR="00813D60">
        <w:rPr>
          <w:lang w:val="en-US"/>
        </w:rPr>
        <w:t>.</w:t>
      </w:r>
    </w:p>
    <w:p w14:paraId="24564E67" w14:textId="77777777" w:rsidR="00C35691" w:rsidRDefault="00C35691" w:rsidP="003619C3">
      <w:pPr>
        <w:pStyle w:val="BodyText"/>
        <w:spacing w:line="240" w:lineRule="auto"/>
        <w:rPr>
          <w:lang w:val="en-US"/>
        </w:rPr>
      </w:pPr>
    </w:p>
    <w:p w14:paraId="24564E68" w14:textId="2E8BB8B5" w:rsidR="00C35691" w:rsidRDefault="00C35691" w:rsidP="003619C3">
      <w:pPr>
        <w:pStyle w:val="BodyText"/>
        <w:spacing w:line="240" w:lineRule="auto"/>
        <w:rPr>
          <w:lang w:val="en-US"/>
        </w:rPr>
      </w:pPr>
      <w:r>
        <w:rPr>
          <w:lang w:val="en-US"/>
        </w:rPr>
        <w:t xml:space="preserve">Rowan Williams </w:t>
      </w:r>
      <w:r w:rsidR="006B0C96">
        <w:rPr>
          <w:lang w:val="en-US"/>
        </w:rPr>
        <w:t>continues</w:t>
      </w:r>
      <w:r>
        <w:rPr>
          <w:lang w:val="en-US"/>
        </w:rPr>
        <w:t>, ‘</w:t>
      </w:r>
      <w:r w:rsidR="001C6FD0">
        <w:rPr>
          <w:lang w:val="en-US"/>
        </w:rPr>
        <w:t>…our society retains an awkward and inarticulate sense of a church-shaped gap</w:t>
      </w:r>
      <w:r w:rsidR="00AB670A">
        <w:rPr>
          <w:lang w:val="en-US"/>
        </w:rPr>
        <w:t>.</w:t>
      </w:r>
      <w:r w:rsidR="001C6FD0">
        <w:rPr>
          <w:lang w:val="en-US"/>
        </w:rPr>
        <w:t xml:space="preserve"> [</w:t>
      </w:r>
      <w:proofErr w:type="gramStart"/>
      <w:r w:rsidR="00AB670A">
        <w:rPr>
          <w:lang w:val="en-US"/>
        </w:rPr>
        <w:t>S</w:t>
      </w:r>
      <w:r w:rsidR="001C6FD0">
        <w:rPr>
          <w:lang w:val="en-US"/>
        </w:rPr>
        <w:t>o</w:t>
      </w:r>
      <w:proofErr w:type="gramEnd"/>
      <w:r w:rsidR="00AB670A">
        <w:rPr>
          <w:lang w:val="en-US"/>
        </w:rPr>
        <w:t xml:space="preserve"> </w:t>
      </w:r>
      <w:r w:rsidR="001C6FD0">
        <w:rPr>
          <w:lang w:val="en-US"/>
        </w:rPr>
        <w:t xml:space="preserve">we </w:t>
      </w:r>
      <w:r w:rsidR="00AB670A">
        <w:rPr>
          <w:lang w:val="en-US"/>
        </w:rPr>
        <w:t xml:space="preserve">are] </w:t>
      </w:r>
      <w:r w:rsidR="001C6FD0">
        <w:rPr>
          <w:lang w:val="en-US"/>
        </w:rPr>
        <w:t>there</w:t>
      </w:r>
      <w:r w:rsidR="00AB670A">
        <w:rPr>
          <w:lang w:val="en-US"/>
        </w:rPr>
        <w:t xml:space="preserve"> to</w:t>
      </w:r>
      <w:r w:rsidR="001C6FD0">
        <w:rPr>
          <w:lang w:val="en-US"/>
        </w:rPr>
        <w:t xml:space="preserve"> guarantee that there is room for something not</w:t>
      </w:r>
      <w:r w:rsidR="00066889">
        <w:rPr>
          <w:lang w:val="en-US"/>
        </w:rPr>
        <w:t>…</w:t>
      </w:r>
      <w:r w:rsidR="001C6FD0">
        <w:rPr>
          <w:lang w:val="en-US"/>
        </w:rPr>
        <w:t xml:space="preserve"> fully</w:t>
      </w:r>
      <w:r w:rsidR="00066889">
        <w:rPr>
          <w:lang w:val="en-US"/>
        </w:rPr>
        <w:t>…</w:t>
      </w:r>
      <w:r w:rsidR="001C6FD0">
        <w:rPr>
          <w:lang w:val="en-US"/>
        </w:rPr>
        <w:t xml:space="preserve"> understood… [</w:t>
      </w:r>
      <w:r w:rsidR="003564E7">
        <w:rPr>
          <w:lang w:val="en-US"/>
        </w:rPr>
        <w:t>and where there</w:t>
      </w:r>
      <w:r w:rsidR="001C6FD0">
        <w:rPr>
          <w:lang w:val="en-US"/>
        </w:rPr>
        <w:t xml:space="preserve"> </w:t>
      </w:r>
      <w:r w:rsidR="00066889">
        <w:rPr>
          <w:lang w:val="en-US"/>
        </w:rPr>
        <w:t xml:space="preserve">is </w:t>
      </w:r>
      <w:r w:rsidR="001C6FD0">
        <w:rPr>
          <w:lang w:val="en-US"/>
        </w:rPr>
        <w:t>a deep desire</w:t>
      </w:r>
      <w:r w:rsidR="00AB670A">
        <w:rPr>
          <w:lang w:val="en-US"/>
        </w:rPr>
        <w:t xml:space="preserve"> for</w:t>
      </w:r>
      <w:r w:rsidR="00A83E5E">
        <w:rPr>
          <w:lang w:val="en-US"/>
        </w:rPr>
        <w:t xml:space="preserve"> a…</w:t>
      </w:r>
      <w:r w:rsidR="001C6FD0">
        <w:rPr>
          <w:lang w:val="en-US"/>
        </w:rPr>
        <w:t xml:space="preserve">] connection </w:t>
      </w:r>
      <w:r w:rsidR="00AB670A">
        <w:rPr>
          <w:lang w:val="en-US"/>
        </w:rPr>
        <w:t>[to be]</w:t>
      </w:r>
      <w:r w:rsidR="001C6FD0">
        <w:rPr>
          <w:lang w:val="en-US"/>
        </w:rPr>
        <w:t xml:space="preserve"> kept open on everyone’s behalf.</w:t>
      </w:r>
      <w:r w:rsidR="008F647A">
        <w:rPr>
          <w:lang w:val="en-US"/>
        </w:rPr>
        <w:t>’</w:t>
      </w:r>
    </w:p>
    <w:p w14:paraId="24564E69" w14:textId="5A27EA74" w:rsidR="006B0C96" w:rsidRDefault="006B0C96" w:rsidP="003619C3">
      <w:pPr>
        <w:pStyle w:val="BodyText"/>
        <w:spacing w:line="240" w:lineRule="auto"/>
        <w:rPr>
          <w:lang w:val="en-US"/>
        </w:rPr>
      </w:pPr>
    </w:p>
    <w:p w14:paraId="485A5A3A" w14:textId="044B751D" w:rsidR="006A04DA" w:rsidRDefault="00FA4D08" w:rsidP="003619C3">
      <w:pPr>
        <w:pStyle w:val="BodyText"/>
        <w:spacing w:line="240" w:lineRule="auto"/>
        <w:rPr>
          <w:lang w:val="en-US"/>
        </w:rPr>
      </w:pPr>
      <w:r>
        <w:rPr>
          <w:lang w:val="en-US"/>
        </w:rPr>
        <w:t xml:space="preserve">OK, many church buildings are currently locked, </w:t>
      </w:r>
      <w:r w:rsidR="00DD12A2">
        <w:rPr>
          <w:lang w:val="en-US"/>
        </w:rPr>
        <w:t>so our task is to keep open</w:t>
      </w:r>
      <w:r>
        <w:rPr>
          <w:lang w:val="en-US"/>
        </w:rPr>
        <w:t xml:space="preserve"> </w:t>
      </w:r>
      <w:r w:rsidR="008E72F1">
        <w:rPr>
          <w:lang w:val="en-US"/>
        </w:rPr>
        <w:t>what they represent</w:t>
      </w:r>
      <w:r w:rsidR="00171D64">
        <w:rPr>
          <w:lang w:val="en-US"/>
        </w:rPr>
        <w:t xml:space="preserve">, to </w:t>
      </w:r>
      <w:r w:rsidR="00F356D2">
        <w:rPr>
          <w:lang w:val="en-US"/>
        </w:rPr>
        <w:t xml:space="preserve">maintain that connection with the </w:t>
      </w:r>
      <w:r w:rsidR="00FF0A90">
        <w:rPr>
          <w:lang w:val="en-US"/>
        </w:rPr>
        <w:t>local community</w:t>
      </w:r>
      <w:r w:rsidR="00F356D2">
        <w:rPr>
          <w:lang w:val="en-US"/>
        </w:rPr>
        <w:t xml:space="preserve"> </w:t>
      </w:r>
      <w:r w:rsidR="00073D9B">
        <w:rPr>
          <w:lang w:val="en-US"/>
        </w:rPr>
        <w:t xml:space="preserve">through the way we </w:t>
      </w:r>
      <w:r w:rsidR="00FF0A90">
        <w:rPr>
          <w:lang w:val="en-US"/>
        </w:rPr>
        <w:t xml:space="preserve">each </w:t>
      </w:r>
      <w:r w:rsidR="00953D9E">
        <w:rPr>
          <w:lang w:val="en-US"/>
        </w:rPr>
        <w:t xml:space="preserve">interact with </w:t>
      </w:r>
      <w:r w:rsidR="00A32C1B">
        <w:rPr>
          <w:lang w:val="en-US"/>
        </w:rPr>
        <w:t xml:space="preserve">the </w:t>
      </w:r>
      <w:r w:rsidR="00FF0A90">
        <w:rPr>
          <w:lang w:val="en-US"/>
        </w:rPr>
        <w:t>community</w:t>
      </w:r>
      <w:r w:rsidR="00A32C1B">
        <w:rPr>
          <w:lang w:val="en-US"/>
        </w:rPr>
        <w:t xml:space="preserve"> </w:t>
      </w:r>
      <w:r w:rsidR="00171D64">
        <w:rPr>
          <w:lang w:val="en-US"/>
        </w:rPr>
        <w:t>(whether in person or virtually).</w:t>
      </w:r>
    </w:p>
    <w:p w14:paraId="08AE0FBB" w14:textId="77777777" w:rsidR="006A04DA" w:rsidRDefault="006A04DA" w:rsidP="003619C3">
      <w:pPr>
        <w:pStyle w:val="BodyText"/>
        <w:spacing w:line="240" w:lineRule="auto"/>
        <w:rPr>
          <w:lang w:val="en-US"/>
        </w:rPr>
      </w:pPr>
    </w:p>
    <w:p w14:paraId="24564E6A" w14:textId="4DDE6559" w:rsidR="003B54C7" w:rsidRDefault="000E46DF" w:rsidP="003619C3">
      <w:pPr>
        <w:pStyle w:val="BodyText"/>
        <w:spacing w:line="240" w:lineRule="auto"/>
        <w:rPr>
          <w:lang w:val="en-US"/>
        </w:rPr>
      </w:pPr>
      <w:r>
        <w:rPr>
          <w:lang w:val="en-US"/>
        </w:rPr>
        <w:t xml:space="preserve">Now </w:t>
      </w:r>
      <w:r w:rsidR="00953D9E">
        <w:rPr>
          <w:lang w:val="en-US"/>
        </w:rPr>
        <w:t>Row</w:t>
      </w:r>
      <w:r w:rsidR="00CE5F40">
        <w:rPr>
          <w:lang w:val="en-US"/>
        </w:rPr>
        <w:t>a</w:t>
      </w:r>
      <w:r w:rsidR="00953D9E">
        <w:rPr>
          <w:lang w:val="en-US"/>
        </w:rPr>
        <w:t>n Williams goes on</w:t>
      </w:r>
      <w:r w:rsidR="00CE5F40">
        <w:rPr>
          <w:lang w:val="en-US"/>
        </w:rPr>
        <w:t xml:space="preserve">, </w:t>
      </w:r>
      <w:r w:rsidR="001C6FD0">
        <w:rPr>
          <w:lang w:val="en-US"/>
        </w:rPr>
        <w:t>‘Hence</w:t>
      </w:r>
      <w:r w:rsidR="003B54C7">
        <w:rPr>
          <w:lang w:val="en-US"/>
        </w:rPr>
        <w:t>…</w:t>
      </w:r>
      <w:r w:rsidR="001C6FD0">
        <w:rPr>
          <w:lang w:val="en-US"/>
        </w:rPr>
        <w:t xml:space="preserve"> </w:t>
      </w:r>
      <w:r w:rsidR="003B54C7">
        <w:rPr>
          <w:lang w:val="en-US"/>
        </w:rPr>
        <w:t>[</w:t>
      </w:r>
      <w:r w:rsidR="001C6FD0">
        <w:rPr>
          <w:lang w:val="en-US"/>
        </w:rPr>
        <w:t>the Church</w:t>
      </w:r>
      <w:r w:rsidR="003B54C7">
        <w:rPr>
          <w:lang w:val="en-US"/>
        </w:rPr>
        <w:t xml:space="preserve"> can]</w:t>
      </w:r>
      <w:r w:rsidR="001C6FD0">
        <w:rPr>
          <w:lang w:val="en-US"/>
        </w:rPr>
        <w:t xml:space="preserve"> touch people in their depths</w:t>
      </w:r>
      <w:r w:rsidR="00FF0A90">
        <w:rPr>
          <w:lang w:val="en-US"/>
        </w:rPr>
        <w:t>,</w:t>
      </w:r>
      <w:r w:rsidR="001C6FD0">
        <w:rPr>
          <w:lang w:val="en-US"/>
        </w:rPr>
        <w:t xml:space="preserve"> </w:t>
      </w:r>
      <w:r w:rsidR="003B54C7">
        <w:rPr>
          <w:lang w:val="en-US"/>
        </w:rPr>
        <w:t xml:space="preserve">[but </w:t>
      </w:r>
      <w:r w:rsidR="00CE5F40">
        <w:rPr>
          <w:lang w:val="en-US"/>
        </w:rPr>
        <w:t xml:space="preserve">we </w:t>
      </w:r>
      <w:r w:rsidR="003B54C7">
        <w:rPr>
          <w:lang w:val="en-US"/>
        </w:rPr>
        <w:t>should be wary of]</w:t>
      </w:r>
      <w:r w:rsidR="001C6FD0">
        <w:rPr>
          <w:lang w:val="en-US"/>
        </w:rPr>
        <w:t xml:space="preserve"> </w:t>
      </w:r>
      <w:r w:rsidR="003B54C7">
        <w:rPr>
          <w:lang w:val="en-US"/>
        </w:rPr>
        <w:t>suggesting that the proper response is commitment, regular belonging… [It is tempting for the Church to] exploit contacts, force paces. [But] for a lot of people a lot of the time what matters is the basic assurance that the channels are still open…’</w:t>
      </w:r>
    </w:p>
    <w:p w14:paraId="24564E6B" w14:textId="7052CE64" w:rsidR="003B54C7" w:rsidRDefault="003B54C7" w:rsidP="003619C3">
      <w:pPr>
        <w:pStyle w:val="BodyText"/>
        <w:spacing w:line="240" w:lineRule="auto"/>
        <w:rPr>
          <w:lang w:val="en-US"/>
        </w:rPr>
      </w:pPr>
    </w:p>
    <w:p w14:paraId="33C4C771" w14:textId="531761FD" w:rsidR="00CE5F40" w:rsidRDefault="00645B26" w:rsidP="003619C3">
      <w:pPr>
        <w:pStyle w:val="BodyText"/>
        <w:spacing w:line="240" w:lineRule="auto"/>
        <w:rPr>
          <w:lang w:val="en-US"/>
        </w:rPr>
      </w:pPr>
      <w:r>
        <w:rPr>
          <w:lang w:val="en-US"/>
        </w:rPr>
        <w:t xml:space="preserve">As we ‘do church’ primarily online </w:t>
      </w:r>
      <w:r w:rsidR="00DD5F77">
        <w:rPr>
          <w:lang w:val="en-US"/>
        </w:rPr>
        <w:t xml:space="preserve">these days </w:t>
      </w:r>
      <w:r w:rsidR="0079253C">
        <w:rPr>
          <w:lang w:val="en-US"/>
        </w:rPr>
        <w:t xml:space="preserve">we really have no idea who our church community </w:t>
      </w:r>
      <w:r w:rsidR="00DD5F77">
        <w:rPr>
          <w:lang w:val="en-US"/>
        </w:rPr>
        <w:t xml:space="preserve">now </w:t>
      </w:r>
      <w:r w:rsidR="0079253C">
        <w:rPr>
          <w:lang w:val="en-US"/>
        </w:rPr>
        <w:t>i</w:t>
      </w:r>
      <w:r w:rsidR="00DD5F77">
        <w:rPr>
          <w:lang w:val="en-US"/>
        </w:rPr>
        <w:t>ncludes</w:t>
      </w:r>
      <w:r w:rsidR="0079253C">
        <w:rPr>
          <w:lang w:val="en-US"/>
        </w:rPr>
        <w:t xml:space="preserve">! But the message has to be that we are delighted </w:t>
      </w:r>
      <w:r w:rsidR="009E60EF">
        <w:rPr>
          <w:lang w:val="en-US"/>
        </w:rPr>
        <w:t>people are joining us</w:t>
      </w:r>
      <w:r w:rsidR="00382E98">
        <w:rPr>
          <w:lang w:val="en-US"/>
        </w:rPr>
        <w:t xml:space="preserve"> from near and far, </w:t>
      </w:r>
      <w:r w:rsidR="009E60EF">
        <w:rPr>
          <w:lang w:val="en-US"/>
        </w:rPr>
        <w:t xml:space="preserve">whether ‘live or later’, and we hope that </w:t>
      </w:r>
      <w:r w:rsidR="00DD5F77">
        <w:rPr>
          <w:lang w:val="en-US"/>
        </w:rPr>
        <w:t xml:space="preserve">when they choose to ‘come and see’ </w:t>
      </w:r>
      <w:r w:rsidR="007A6B03">
        <w:rPr>
          <w:lang w:val="en-US"/>
        </w:rPr>
        <w:t xml:space="preserve">God is able to touch </w:t>
      </w:r>
      <w:r w:rsidR="0098510D">
        <w:rPr>
          <w:lang w:val="en-US"/>
        </w:rPr>
        <w:t>them</w:t>
      </w:r>
      <w:r w:rsidR="007A6B03">
        <w:rPr>
          <w:lang w:val="en-US"/>
        </w:rPr>
        <w:t xml:space="preserve"> in their depths</w:t>
      </w:r>
      <w:r w:rsidR="00E3772E">
        <w:rPr>
          <w:lang w:val="en-US"/>
        </w:rPr>
        <w:t xml:space="preserve">. </w:t>
      </w:r>
      <w:r w:rsidR="0048175B">
        <w:rPr>
          <w:lang w:val="en-US"/>
        </w:rPr>
        <w:t xml:space="preserve"> </w:t>
      </w:r>
    </w:p>
    <w:p w14:paraId="24564E6D" w14:textId="77777777" w:rsidR="003B54C7" w:rsidRDefault="003B54C7" w:rsidP="003619C3">
      <w:pPr>
        <w:pStyle w:val="BodyText"/>
        <w:spacing w:line="240" w:lineRule="auto"/>
        <w:rPr>
          <w:lang w:val="en-US"/>
        </w:rPr>
      </w:pPr>
    </w:p>
    <w:p w14:paraId="24564E6E" w14:textId="77777777" w:rsidR="003B54C7" w:rsidRDefault="00074010" w:rsidP="003619C3">
      <w:pPr>
        <w:pStyle w:val="BodyText"/>
        <w:spacing w:line="240" w:lineRule="auto"/>
        <w:rPr>
          <w:lang w:val="en-US"/>
        </w:rPr>
      </w:pPr>
      <w:r>
        <w:rPr>
          <w:lang w:val="en-US"/>
        </w:rPr>
        <w:t xml:space="preserve">Rowan Williams </w:t>
      </w:r>
      <w:r w:rsidR="003D1918">
        <w:rPr>
          <w:lang w:val="en-US"/>
        </w:rPr>
        <w:t>then warns</w:t>
      </w:r>
      <w:r>
        <w:rPr>
          <w:lang w:val="en-US"/>
        </w:rPr>
        <w:t>, ‘</w:t>
      </w:r>
      <w:r w:rsidR="00E84F84">
        <w:rPr>
          <w:lang w:val="en-US"/>
        </w:rPr>
        <w:t xml:space="preserve">[Being wary of forcing paces] </w:t>
      </w:r>
      <w:r>
        <w:rPr>
          <w:lang w:val="en-US"/>
        </w:rPr>
        <w:t xml:space="preserve">should not mean… that our identity as the Church is passive… </w:t>
      </w:r>
      <w:r w:rsidR="00E84F84">
        <w:rPr>
          <w:lang w:val="en-US"/>
        </w:rPr>
        <w:t>B</w:t>
      </w:r>
      <w:r>
        <w:rPr>
          <w:lang w:val="en-US"/>
        </w:rPr>
        <w:t>ut [attempting] to control outcomes [w</w:t>
      </w:r>
      <w:r w:rsidR="00E84F84">
        <w:rPr>
          <w:lang w:val="en-US"/>
        </w:rPr>
        <w:t>ould</w:t>
      </w:r>
      <w:r>
        <w:rPr>
          <w:lang w:val="en-US"/>
        </w:rPr>
        <w:t xml:space="preserve"> only lead to panic when we fail</w:t>
      </w:r>
      <w:r w:rsidR="00AB670A">
        <w:rPr>
          <w:lang w:val="en-US"/>
        </w:rPr>
        <w:t>.</w:t>
      </w:r>
      <w:r>
        <w:rPr>
          <w:lang w:val="en-US"/>
        </w:rPr>
        <w:t xml:space="preserve"> </w:t>
      </w:r>
      <w:r w:rsidR="00E84F84">
        <w:rPr>
          <w:lang w:val="en-US"/>
        </w:rPr>
        <w:t>And s</w:t>
      </w:r>
      <w:r w:rsidR="00AB670A">
        <w:rPr>
          <w:lang w:val="en-US"/>
        </w:rPr>
        <w:t>uch panic</w:t>
      </w:r>
      <w:r>
        <w:rPr>
          <w:lang w:val="en-US"/>
        </w:rPr>
        <w:t xml:space="preserve"> </w:t>
      </w:r>
      <w:r w:rsidR="00FC41A9">
        <w:rPr>
          <w:lang w:val="en-US"/>
        </w:rPr>
        <w:t>would be</w:t>
      </w:r>
      <w:r>
        <w:rPr>
          <w:lang w:val="en-US"/>
        </w:rPr>
        <w:t>] a major obstacle to the offer we are there to make.</w:t>
      </w:r>
    </w:p>
    <w:p w14:paraId="24564E6F" w14:textId="77777777" w:rsidR="00074010" w:rsidRDefault="00074010" w:rsidP="003619C3">
      <w:pPr>
        <w:pStyle w:val="BodyText"/>
        <w:spacing w:line="240" w:lineRule="auto"/>
        <w:rPr>
          <w:lang w:val="en-US"/>
        </w:rPr>
      </w:pPr>
    </w:p>
    <w:p w14:paraId="24564E70" w14:textId="77777777" w:rsidR="000862C9" w:rsidRDefault="00074010" w:rsidP="003619C3">
      <w:pPr>
        <w:pStyle w:val="BodyText"/>
        <w:spacing w:line="240" w:lineRule="auto"/>
        <w:rPr>
          <w:lang w:val="en-US"/>
        </w:rPr>
      </w:pPr>
      <w:r>
        <w:rPr>
          <w:lang w:val="en-US"/>
        </w:rPr>
        <w:t>‘</w:t>
      </w:r>
      <w:r w:rsidR="00FC41A9">
        <w:rPr>
          <w:lang w:val="en-US"/>
        </w:rPr>
        <w:t>[So] a</w:t>
      </w:r>
      <w:r>
        <w:rPr>
          <w:lang w:val="en-US"/>
        </w:rPr>
        <w:t>sking an institution to go on supporting a practice that is detached about certain sorts of outcome, unworried about control, and hopeful rather than obsessional about growing in numbers is asking a lot…</w:t>
      </w:r>
      <w:r w:rsidR="000862C9">
        <w:rPr>
          <w:lang w:val="en-US"/>
        </w:rPr>
        <w:t>’</w:t>
      </w:r>
    </w:p>
    <w:p w14:paraId="24564E71" w14:textId="4EEFF69F" w:rsidR="000862C9" w:rsidRDefault="000862C9" w:rsidP="003619C3">
      <w:pPr>
        <w:pStyle w:val="BodyText"/>
        <w:spacing w:line="240" w:lineRule="auto"/>
        <w:rPr>
          <w:lang w:val="en-US"/>
        </w:rPr>
      </w:pPr>
    </w:p>
    <w:p w14:paraId="24564E72" w14:textId="541A171C" w:rsidR="00074010" w:rsidRDefault="009A798F" w:rsidP="003619C3">
      <w:pPr>
        <w:pStyle w:val="BodyText"/>
        <w:spacing w:line="240" w:lineRule="auto"/>
        <w:rPr>
          <w:lang w:val="en-US"/>
        </w:rPr>
      </w:pPr>
      <w:r>
        <w:rPr>
          <w:lang w:val="en-US"/>
        </w:rPr>
        <w:t>Well, t</w:t>
      </w:r>
      <w:r w:rsidR="00D5531D">
        <w:rPr>
          <w:lang w:val="en-US"/>
        </w:rPr>
        <w:t xml:space="preserve">o </w:t>
      </w:r>
      <w:r w:rsidR="00660979">
        <w:rPr>
          <w:lang w:val="en-US"/>
        </w:rPr>
        <w:t>‘</w:t>
      </w:r>
      <w:r w:rsidR="00D5531D">
        <w:rPr>
          <w:lang w:val="en-US"/>
        </w:rPr>
        <w:t>translate</w:t>
      </w:r>
      <w:r w:rsidR="00660979">
        <w:rPr>
          <w:lang w:val="en-US"/>
        </w:rPr>
        <w:t>’</w:t>
      </w:r>
      <w:r w:rsidR="00D5531D">
        <w:rPr>
          <w:lang w:val="en-US"/>
        </w:rPr>
        <w:t xml:space="preserve"> that </w:t>
      </w:r>
      <w:r w:rsidR="00F96AB6">
        <w:rPr>
          <w:lang w:val="en-US"/>
        </w:rPr>
        <w:t xml:space="preserve">last paragraph, </w:t>
      </w:r>
      <w:r w:rsidR="000862C9">
        <w:rPr>
          <w:lang w:val="en-US"/>
        </w:rPr>
        <w:t xml:space="preserve">I would suggest that even in the face of the </w:t>
      </w:r>
      <w:r w:rsidR="00756439">
        <w:rPr>
          <w:lang w:val="en-US"/>
        </w:rPr>
        <w:t xml:space="preserve">challenges </w:t>
      </w:r>
      <w:r w:rsidR="004161BF">
        <w:rPr>
          <w:lang w:val="en-US"/>
        </w:rPr>
        <w:t xml:space="preserve">caused by the perfect storm </w:t>
      </w:r>
      <w:r w:rsidR="00F96AB6">
        <w:rPr>
          <w:lang w:val="en-US"/>
        </w:rPr>
        <w:t xml:space="preserve">currently </w:t>
      </w:r>
      <w:r w:rsidR="00002771">
        <w:rPr>
          <w:lang w:val="en-US"/>
        </w:rPr>
        <w:t xml:space="preserve">swirling around us </w:t>
      </w:r>
      <w:r w:rsidR="000862C9">
        <w:rPr>
          <w:lang w:val="en-US"/>
        </w:rPr>
        <w:t xml:space="preserve">we </w:t>
      </w:r>
      <w:r w:rsidR="00FC41A9">
        <w:rPr>
          <w:lang w:val="en-US"/>
        </w:rPr>
        <w:t>can</w:t>
      </w:r>
      <w:r w:rsidR="000862C9">
        <w:rPr>
          <w:lang w:val="en-US"/>
        </w:rPr>
        <w:t xml:space="preserve"> be </w:t>
      </w:r>
      <w:r w:rsidR="000862C9" w:rsidRPr="000862C9">
        <w:rPr>
          <w:i/>
          <w:lang w:val="en-US"/>
        </w:rPr>
        <w:t xml:space="preserve">confident </w:t>
      </w:r>
      <w:r w:rsidR="000862C9">
        <w:rPr>
          <w:lang w:val="en-US"/>
        </w:rPr>
        <w:t>in who we are as the parish church</w:t>
      </w:r>
      <w:r w:rsidR="00693B86">
        <w:rPr>
          <w:lang w:val="en-US"/>
        </w:rPr>
        <w:t>es of this Benefice</w:t>
      </w:r>
      <w:r w:rsidR="000862C9">
        <w:rPr>
          <w:lang w:val="en-US"/>
        </w:rPr>
        <w:t xml:space="preserve">. But that confidence needs to be sustained by </w:t>
      </w:r>
      <w:r w:rsidR="00A83E5E">
        <w:rPr>
          <w:lang w:val="en-US"/>
        </w:rPr>
        <w:t>a deepening</w:t>
      </w:r>
      <w:r w:rsidR="000862C9">
        <w:rPr>
          <w:lang w:val="en-US"/>
        </w:rPr>
        <w:t xml:space="preserve"> relationship with the </w:t>
      </w:r>
      <w:r w:rsidR="000862C9" w:rsidRPr="000862C9">
        <w:rPr>
          <w:i/>
          <w:lang w:val="en-US"/>
        </w:rPr>
        <w:t>person</w:t>
      </w:r>
      <w:r w:rsidR="000862C9">
        <w:rPr>
          <w:lang w:val="en-US"/>
        </w:rPr>
        <w:t xml:space="preserve"> we </w:t>
      </w:r>
      <w:r w:rsidR="000862C9" w:rsidRPr="000862C9">
        <w:rPr>
          <w:i/>
          <w:lang w:val="en-US"/>
        </w:rPr>
        <w:t>follow</w:t>
      </w:r>
      <w:r w:rsidR="000862C9">
        <w:rPr>
          <w:lang w:val="en-US"/>
        </w:rPr>
        <w:t>: Jesus Christ</w:t>
      </w:r>
      <w:r w:rsidR="003D1918">
        <w:rPr>
          <w:lang w:val="en-US"/>
        </w:rPr>
        <w:t xml:space="preserve"> – whose identity is the Son of God</w:t>
      </w:r>
      <w:r w:rsidR="000862C9">
        <w:rPr>
          <w:lang w:val="en-US"/>
        </w:rPr>
        <w:t>.</w:t>
      </w:r>
    </w:p>
    <w:p w14:paraId="24564E73" w14:textId="77777777" w:rsidR="000862C9" w:rsidRDefault="000862C9" w:rsidP="003619C3">
      <w:pPr>
        <w:pStyle w:val="BodyText"/>
        <w:spacing w:line="240" w:lineRule="auto"/>
        <w:rPr>
          <w:lang w:val="en-US"/>
        </w:rPr>
      </w:pPr>
    </w:p>
    <w:p w14:paraId="24564E74" w14:textId="77777777" w:rsidR="000862C9" w:rsidRDefault="000862C9" w:rsidP="003619C3">
      <w:pPr>
        <w:pStyle w:val="BodyText"/>
        <w:spacing w:line="240" w:lineRule="auto"/>
        <w:rPr>
          <w:lang w:val="en-US"/>
        </w:rPr>
      </w:pPr>
      <w:r>
        <w:rPr>
          <w:lang w:val="en-US"/>
        </w:rPr>
        <w:t xml:space="preserve">Rowan Williams </w:t>
      </w:r>
      <w:r w:rsidR="00FC41A9">
        <w:rPr>
          <w:lang w:val="en-US"/>
        </w:rPr>
        <w:t>reminds us</w:t>
      </w:r>
      <w:r>
        <w:rPr>
          <w:lang w:val="en-US"/>
        </w:rPr>
        <w:t xml:space="preserve">, ‘[The presence of Jesus] changes things, alters the shape of the world – but </w:t>
      </w:r>
      <w:r w:rsidR="00FC41A9">
        <w:rPr>
          <w:lang w:val="en-US"/>
        </w:rPr>
        <w:t xml:space="preserve">not </w:t>
      </w:r>
      <w:r w:rsidR="00BE642A">
        <w:rPr>
          <w:lang w:val="en-US"/>
        </w:rPr>
        <w:t xml:space="preserve">[by…] </w:t>
      </w:r>
      <w:r>
        <w:rPr>
          <w:lang w:val="en-US"/>
        </w:rPr>
        <w:t xml:space="preserve">recruiting </w:t>
      </w:r>
      <w:r w:rsidR="00714D00">
        <w:rPr>
          <w:lang w:val="en-US"/>
        </w:rPr>
        <w:t>‘</w:t>
      </w:r>
      <w:r>
        <w:rPr>
          <w:lang w:val="en-US"/>
        </w:rPr>
        <w:t>supporters</w:t>
      </w:r>
      <w:r w:rsidR="00714D00">
        <w:rPr>
          <w:lang w:val="en-US"/>
        </w:rPr>
        <w:t>’</w:t>
      </w:r>
      <w:r>
        <w:rPr>
          <w:lang w:val="en-US"/>
        </w:rPr>
        <w:t xml:space="preserve">. It is </w:t>
      </w:r>
      <w:r w:rsidRPr="0024226C">
        <w:rPr>
          <w:i/>
          <w:iCs/>
          <w:lang w:val="en-US"/>
        </w:rPr>
        <w:t>disciples</w:t>
      </w:r>
      <w:r>
        <w:rPr>
          <w:lang w:val="en-US"/>
        </w:rPr>
        <w:t xml:space="preserve"> – learners – </w:t>
      </w:r>
      <w:r w:rsidR="00A83E5E">
        <w:rPr>
          <w:lang w:val="en-US"/>
        </w:rPr>
        <w:t xml:space="preserve">[followers] </w:t>
      </w:r>
      <w:r>
        <w:rPr>
          <w:lang w:val="en-US"/>
        </w:rPr>
        <w:t>that he invites, rather than ‘</w:t>
      </w:r>
      <w:proofErr w:type="gramStart"/>
      <w:r>
        <w:rPr>
          <w:lang w:val="en-US"/>
        </w:rPr>
        <w:t>supporters’</w:t>
      </w:r>
      <w:proofErr w:type="gramEnd"/>
      <w:r>
        <w:rPr>
          <w:lang w:val="en-US"/>
        </w:rPr>
        <w:t xml:space="preserve">. </w:t>
      </w:r>
    </w:p>
    <w:p w14:paraId="24564E75" w14:textId="77777777" w:rsidR="00962300" w:rsidRDefault="00962300" w:rsidP="003619C3">
      <w:pPr>
        <w:pStyle w:val="BodyText"/>
        <w:spacing w:line="240" w:lineRule="auto"/>
      </w:pPr>
    </w:p>
    <w:p w14:paraId="24564E76" w14:textId="0A46E2FC" w:rsidR="00EF3141" w:rsidRDefault="003F6722" w:rsidP="003619C3">
      <w:pPr>
        <w:pStyle w:val="BodyText"/>
        <w:spacing w:line="240" w:lineRule="auto"/>
        <w:rPr>
          <w:lang w:val="en-US"/>
        </w:rPr>
      </w:pPr>
      <w:r>
        <w:rPr>
          <w:lang w:val="en-US"/>
        </w:rPr>
        <w:t xml:space="preserve">You </w:t>
      </w:r>
      <w:r w:rsidR="000039D9">
        <w:rPr>
          <w:lang w:val="en-US"/>
        </w:rPr>
        <w:t>will</w:t>
      </w:r>
      <w:r>
        <w:rPr>
          <w:lang w:val="en-US"/>
        </w:rPr>
        <w:t xml:space="preserve"> notice that the hymns today have been chosen to reflect </w:t>
      </w:r>
      <w:r w:rsidR="005B5AB1">
        <w:rPr>
          <w:lang w:val="en-US"/>
        </w:rPr>
        <w:t>our</w:t>
      </w:r>
      <w:r>
        <w:rPr>
          <w:lang w:val="en-US"/>
        </w:rPr>
        <w:t xml:space="preserve"> theme</w:t>
      </w:r>
      <w:r w:rsidR="005B5AB1">
        <w:rPr>
          <w:lang w:val="en-US"/>
        </w:rPr>
        <w:t>s</w:t>
      </w:r>
      <w:r>
        <w:rPr>
          <w:lang w:val="en-US"/>
        </w:rPr>
        <w:t xml:space="preserve"> of calling </w:t>
      </w:r>
      <w:r w:rsidR="00E84F84">
        <w:rPr>
          <w:lang w:val="en-US"/>
        </w:rPr>
        <w:t xml:space="preserve">and invitation </w:t>
      </w:r>
      <w:r>
        <w:rPr>
          <w:lang w:val="en-US"/>
        </w:rPr>
        <w:t xml:space="preserve">– and of </w:t>
      </w:r>
      <w:r w:rsidR="005B5AB1">
        <w:rPr>
          <w:lang w:val="en-US"/>
        </w:rPr>
        <w:t>Jesus being the Son of</w:t>
      </w:r>
      <w:r>
        <w:rPr>
          <w:lang w:val="en-US"/>
        </w:rPr>
        <w:t xml:space="preserve"> God. </w:t>
      </w:r>
      <w:r w:rsidR="00E84F84">
        <w:rPr>
          <w:lang w:val="en-US"/>
        </w:rPr>
        <w:t xml:space="preserve">They reflect </w:t>
      </w:r>
      <w:r w:rsidR="00C977F5">
        <w:rPr>
          <w:lang w:val="en-US"/>
        </w:rPr>
        <w:t xml:space="preserve">the </w:t>
      </w:r>
      <w:r w:rsidR="00E45AB8">
        <w:rPr>
          <w:lang w:val="en-US"/>
        </w:rPr>
        <w:t xml:space="preserve">meaning of </w:t>
      </w:r>
      <w:r w:rsidR="00E84F84">
        <w:rPr>
          <w:lang w:val="en-US"/>
        </w:rPr>
        <w:t xml:space="preserve">the whole </w:t>
      </w:r>
      <w:r w:rsidR="00EF3141">
        <w:rPr>
          <w:lang w:val="en-US"/>
        </w:rPr>
        <w:t xml:space="preserve">Epiphany </w:t>
      </w:r>
      <w:r w:rsidR="00E84F84">
        <w:rPr>
          <w:lang w:val="en-US"/>
        </w:rPr>
        <w:t xml:space="preserve">season which </w:t>
      </w:r>
      <w:r w:rsidR="00EF3141">
        <w:rPr>
          <w:lang w:val="en-US"/>
        </w:rPr>
        <w:t xml:space="preserve">is about our experiencing afresh the presence of God in Jesus: his power, and his all-embracing love. </w:t>
      </w:r>
    </w:p>
    <w:p w14:paraId="24564E77" w14:textId="77777777" w:rsidR="00E84F84" w:rsidRDefault="00E84F84" w:rsidP="003619C3">
      <w:pPr>
        <w:pStyle w:val="BodyText"/>
        <w:spacing w:line="240" w:lineRule="auto"/>
        <w:rPr>
          <w:lang w:val="en-US"/>
        </w:rPr>
      </w:pPr>
    </w:p>
    <w:p w14:paraId="24564E78" w14:textId="0C6388B3" w:rsidR="005B5AB1" w:rsidRPr="000D46D6" w:rsidRDefault="005B5AB1" w:rsidP="003619C3">
      <w:pPr>
        <w:pStyle w:val="BodyText"/>
        <w:spacing w:line="240" w:lineRule="auto"/>
        <w:rPr>
          <w:lang w:val="en-US"/>
        </w:rPr>
      </w:pPr>
      <w:r>
        <w:rPr>
          <w:lang w:val="en-US"/>
        </w:rPr>
        <w:t xml:space="preserve">So, what is God calling </w:t>
      </w:r>
      <w:r w:rsidR="000D46D6">
        <w:rPr>
          <w:lang w:val="en-US"/>
        </w:rPr>
        <w:t xml:space="preserve">– inviting – </w:t>
      </w:r>
      <w:r>
        <w:rPr>
          <w:lang w:val="en-US"/>
        </w:rPr>
        <w:t xml:space="preserve">you to do, or to be? How is he wanting you to grow as a disciple, a learner, a follower of Jesus? How is he calling you to play a part in </w:t>
      </w:r>
      <w:r w:rsidR="00E84F84">
        <w:rPr>
          <w:lang w:val="en-US"/>
        </w:rPr>
        <w:t xml:space="preserve">the </w:t>
      </w:r>
      <w:r w:rsidR="00E84F84">
        <w:rPr>
          <w:lang w:val="en-US"/>
        </w:rPr>
        <w:lastRenderedPageBreak/>
        <w:t xml:space="preserve">work of </w:t>
      </w:r>
      <w:r w:rsidR="009E35CF">
        <w:rPr>
          <w:lang w:val="en-US"/>
        </w:rPr>
        <w:t>your</w:t>
      </w:r>
      <w:r w:rsidR="00E84F84">
        <w:rPr>
          <w:lang w:val="en-US"/>
        </w:rPr>
        <w:t xml:space="preserve"> church</w:t>
      </w:r>
      <w:r w:rsidR="009E35CF">
        <w:rPr>
          <w:lang w:val="en-US"/>
        </w:rPr>
        <w:t xml:space="preserve">: work </w:t>
      </w:r>
      <w:r w:rsidR="00E84F84">
        <w:rPr>
          <w:lang w:val="en-US"/>
        </w:rPr>
        <w:t>which i</w:t>
      </w:r>
      <w:r w:rsidR="009E35CF">
        <w:rPr>
          <w:lang w:val="en-US"/>
        </w:rPr>
        <w:t>nvolves</w:t>
      </w:r>
      <w:r w:rsidR="00E84F84">
        <w:rPr>
          <w:lang w:val="en-US"/>
        </w:rPr>
        <w:t xml:space="preserve"> </w:t>
      </w:r>
      <w:r>
        <w:rPr>
          <w:lang w:val="en-US"/>
        </w:rPr>
        <w:t>praying for, being a presence in, and serving the wider communit</w:t>
      </w:r>
      <w:r w:rsidR="000039D9">
        <w:rPr>
          <w:lang w:val="en-US"/>
        </w:rPr>
        <w:t xml:space="preserve">ies </w:t>
      </w:r>
      <w:r>
        <w:rPr>
          <w:lang w:val="en-US"/>
        </w:rPr>
        <w:t xml:space="preserve">of </w:t>
      </w:r>
      <w:r w:rsidR="000039D9">
        <w:rPr>
          <w:lang w:val="en-US"/>
        </w:rPr>
        <w:t>Richmond, Hudswell, Downholme and Marske</w:t>
      </w:r>
      <w:r>
        <w:rPr>
          <w:lang w:val="en-US"/>
        </w:rPr>
        <w:t xml:space="preserve">? And is </w:t>
      </w:r>
      <w:r w:rsidR="00514F13">
        <w:rPr>
          <w:lang w:val="en-US"/>
        </w:rPr>
        <w:t>God</w:t>
      </w:r>
      <w:r>
        <w:rPr>
          <w:lang w:val="en-US"/>
        </w:rPr>
        <w:t xml:space="preserve"> calling you to</w:t>
      </w:r>
      <w:r w:rsidRPr="00E5727E">
        <w:t xml:space="preserve"> help </w:t>
      </w:r>
      <w:r>
        <w:t>someone else</w:t>
      </w:r>
      <w:r w:rsidRPr="00E5727E">
        <w:t xml:space="preserve"> </w:t>
      </w:r>
      <w:r>
        <w:t xml:space="preserve">to </w:t>
      </w:r>
      <w:r w:rsidRPr="00E5727E">
        <w:t xml:space="preserve">hear </w:t>
      </w:r>
      <w:r>
        <w:t xml:space="preserve">their </w:t>
      </w:r>
      <w:r w:rsidRPr="00E5727E">
        <w:t>call: to be an ‘Eli’ to their ‘Samuel’</w:t>
      </w:r>
      <w:r>
        <w:t xml:space="preserve">? </w:t>
      </w:r>
      <w:r w:rsidR="00E84F84">
        <w:t>God</w:t>
      </w:r>
      <w:r>
        <w:t xml:space="preserve"> won’t ever force a response, but out of our </w:t>
      </w:r>
      <w:r w:rsidR="00A83E5E">
        <w:t xml:space="preserve">deepening </w:t>
      </w:r>
      <w:r>
        <w:t xml:space="preserve">love for him the time will come when we </w:t>
      </w:r>
      <w:r w:rsidR="007D5C31">
        <w:t xml:space="preserve">find we can </w:t>
      </w:r>
      <w:r w:rsidR="00514F13">
        <w:t xml:space="preserve">simply </w:t>
      </w:r>
      <w:r w:rsidR="007D5C31">
        <w:t>do no other</w:t>
      </w:r>
      <w:r>
        <w:t>.</w:t>
      </w:r>
    </w:p>
    <w:p w14:paraId="24564E79" w14:textId="77777777" w:rsidR="005B5AB1" w:rsidRDefault="005B5AB1" w:rsidP="003619C3">
      <w:pPr>
        <w:pStyle w:val="BodyText"/>
        <w:spacing w:line="240" w:lineRule="auto"/>
        <w:rPr>
          <w:lang w:val="en-US"/>
        </w:rPr>
      </w:pPr>
    </w:p>
    <w:p w14:paraId="24564E95" w14:textId="6A4FBAB0" w:rsidR="003B54C7" w:rsidRPr="00E040F2" w:rsidRDefault="005B5AB1" w:rsidP="003619C3">
      <w:pPr>
        <w:pStyle w:val="BodyText"/>
        <w:spacing w:line="240" w:lineRule="auto"/>
        <w:rPr>
          <w:lang w:val="en-US"/>
        </w:rPr>
      </w:pPr>
      <w:r>
        <w:rPr>
          <w:lang w:val="en-US"/>
        </w:rPr>
        <w:t xml:space="preserve">Please </w:t>
      </w:r>
      <w:r w:rsidR="002E4A34">
        <w:rPr>
          <w:lang w:val="en-US"/>
        </w:rPr>
        <w:t>look out for</w:t>
      </w:r>
      <w:r>
        <w:rPr>
          <w:lang w:val="en-US"/>
        </w:rPr>
        <w:t xml:space="preserve"> </w:t>
      </w:r>
      <w:r w:rsidR="000C5E80">
        <w:rPr>
          <w:lang w:val="en-US"/>
        </w:rPr>
        <w:t xml:space="preserve">details of </w:t>
      </w:r>
      <w:r>
        <w:rPr>
          <w:lang w:val="en-US"/>
        </w:rPr>
        <w:t>our</w:t>
      </w:r>
      <w:r w:rsidR="00EF3141">
        <w:rPr>
          <w:lang w:val="en-US"/>
        </w:rPr>
        <w:t xml:space="preserve"> </w:t>
      </w:r>
      <w:r w:rsidR="00A83E5E">
        <w:rPr>
          <w:lang w:val="en-US"/>
        </w:rPr>
        <w:t xml:space="preserve">forthcoming </w:t>
      </w:r>
      <w:r w:rsidR="00A31368">
        <w:rPr>
          <w:lang w:val="en-US"/>
        </w:rPr>
        <w:t xml:space="preserve">online </w:t>
      </w:r>
      <w:r w:rsidR="00EF3141">
        <w:rPr>
          <w:lang w:val="en-US"/>
        </w:rPr>
        <w:t xml:space="preserve">Lent </w:t>
      </w:r>
      <w:r w:rsidR="000C5E80">
        <w:rPr>
          <w:lang w:val="en-US"/>
        </w:rPr>
        <w:t>courses</w:t>
      </w:r>
      <w:r>
        <w:rPr>
          <w:lang w:val="en-US"/>
        </w:rPr>
        <w:t xml:space="preserve"> </w:t>
      </w:r>
      <w:r w:rsidR="00EA0A16">
        <w:rPr>
          <w:lang w:val="en-US"/>
        </w:rPr>
        <w:t xml:space="preserve">which </w:t>
      </w:r>
      <w:r w:rsidR="00A31368">
        <w:rPr>
          <w:lang w:val="en-US"/>
        </w:rPr>
        <w:t xml:space="preserve">will give us the opportunity to </w:t>
      </w:r>
      <w:r w:rsidR="00117902">
        <w:rPr>
          <w:lang w:val="en-US"/>
        </w:rPr>
        <w:t xml:space="preserve">learn and </w:t>
      </w:r>
      <w:r w:rsidR="00011B1D">
        <w:rPr>
          <w:lang w:val="en-US"/>
        </w:rPr>
        <w:t xml:space="preserve">to </w:t>
      </w:r>
      <w:r w:rsidR="00A31368">
        <w:rPr>
          <w:lang w:val="en-US"/>
        </w:rPr>
        <w:t xml:space="preserve">grow </w:t>
      </w:r>
      <w:r w:rsidR="00117902">
        <w:rPr>
          <w:lang w:val="en-US"/>
        </w:rPr>
        <w:t xml:space="preserve">as disciples. </w:t>
      </w:r>
      <w:r w:rsidR="00D56C88">
        <w:rPr>
          <w:lang w:val="en-US"/>
        </w:rPr>
        <w:t>Perhaps w</w:t>
      </w:r>
      <w:r w:rsidR="00EC67A2">
        <w:rPr>
          <w:lang w:val="en-US"/>
        </w:rPr>
        <w:t xml:space="preserve">e will hear </w:t>
      </w:r>
      <w:r w:rsidR="00D56C88">
        <w:rPr>
          <w:lang w:val="en-US"/>
        </w:rPr>
        <w:t xml:space="preserve">again </w:t>
      </w:r>
      <w:r w:rsidR="002E4A34">
        <w:rPr>
          <w:lang w:val="en-US"/>
        </w:rPr>
        <w:t>Jesus</w:t>
      </w:r>
      <w:r w:rsidR="00EC67A2">
        <w:rPr>
          <w:lang w:val="en-US"/>
        </w:rPr>
        <w:t xml:space="preserve"> say to us</w:t>
      </w:r>
      <w:r w:rsidR="00A83E5E">
        <w:rPr>
          <w:lang w:val="en-US"/>
        </w:rPr>
        <w:t>,</w:t>
      </w:r>
      <w:r w:rsidR="002E4A34">
        <w:rPr>
          <w:lang w:val="en-US"/>
        </w:rPr>
        <w:t xml:space="preserve"> as he </w:t>
      </w:r>
      <w:r w:rsidR="003A7DE6">
        <w:rPr>
          <w:lang w:val="en-US"/>
        </w:rPr>
        <w:t xml:space="preserve">had </w:t>
      </w:r>
      <w:r w:rsidR="002E4A34">
        <w:rPr>
          <w:lang w:val="en-US"/>
        </w:rPr>
        <w:t>said to others</w:t>
      </w:r>
      <w:r w:rsidR="00EC67A2">
        <w:rPr>
          <w:lang w:val="en-US"/>
        </w:rPr>
        <w:t xml:space="preserve">, ‘What do you want me to do for you?’. </w:t>
      </w:r>
      <w:r w:rsidR="000D46D6">
        <w:rPr>
          <w:lang w:val="en-US"/>
        </w:rPr>
        <w:t xml:space="preserve">Incidentally, </w:t>
      </w:r>
      <w:r w:rsidR="007D5C31">
        <w:rPr>
          <w:lang w:val="en-US"/>
        </w:rPr>
        <w:t xml:space="preserve">in John’s gospel </w:t>
      </w:r>
      <w:r w:rsidR="005464C8">
        <w:rPr>
          <w:lang w:val="en-US"/>
        </w:rPr>
        <w:t>the</w:t>
      </w:r>
      <w:r w:rsidR="00F77D30">
        <w:rPr>
          <w:lang w:val="en-US"/>
        </w:rPr>
        <w:t>s</w:t>
      </w:r>
      <w:r w:rsidR="005464C8">
        <w:rPr>
          <w:lang w:val="en-US"/>
        </w:rPr>
        <w:t xml:space="preserve">e are </w:t>
      </w:r>
      <w:r w:rsidR="000D46D6">
        <w:rPr>
          <w:lang w:val="en-US"/>
        </w:rPr>
        <w:t xml:space="preserve">the </w:t>
      </w:r>
      <w:r w:rsidR="00036C1F">
        <w:rPr>
          <w:lang w:val="en-US"/>
        </w:rPr>
        <w:t>f</w:t>
      </w:r>
      <w:r w:rsidR="000D46D6">
        <w:rPr>
          <w:lang w:val="en-US"/>
        </w:rPr>
        <w:t xml:space="preserve">irst words </w:t>
      </w:r>
      <w:proofErr w:type="gramStart"/>
      <w:r w:rsidR="009E0EFE">
        <w:rPr>
          <w:lang w:val="en-US"/>
        </w:rPr>
        <w:t xml:space="preserve">actually </w:t>
      </w:r>
      <w:r w:rsidR="000D46D6">
        <w:rPr>
          <w:lang w:val="en-US"/>
        </w:rPr>
        <w:t>spoken</w:t>
      </w:r>
      <w:proofErr w:type="gramEnd"/>
      <w:r w:rsidR="000D46D6">
        <w:rPr>
          <w:lang w:val="en-US"/>
        </w:rPr>
        <w:t xml:space="preserve"> by Jesus: ‘What </w:t>
      </w:r>
      <w:r w:rsidR="00EF5B8E">
        <w:rPr>
          <w:lang w:val="en-US"/>
        </w:rPr>
        <w:t xml:space="preserve">are </w:t>
      </w:r>
      <w:r w:rsidR="000D46D6">
        <w:rPr>
          <w:lang w:val="en-US"/>
        </w:rPr>
        <w:t xml:space="preserve">you </w:t>
      </w:r>
      <w:r w:rsidR="00EF5B8E">
        <w:rPr>
          <w:lang w:val="en-US"/>
        </w:rPr>
        <w:t>looking for</w:t>
      </w:r>
      <w:r w:rsidR="000D46D6">
        <w:rPr>
          <w:lang w:val="en-US"/>
        </w:rPr>
        <w:t xml:space="preserve">?’ </w:t>
      </w:r>
      <w:r w:rsidR="007C179C">
        <w:rPr>
          <w:lang w:val="en-US"/>
        </w:rPr>
        <w:t xml:space="preserve">May Lent be a time when </w:t>
      </w:r>
      <w:r w:rsidR="000D46D6">
        <w:rPr>
          <w:lang w:val="en-US"/>
        </w:rPr>
        <w:t>w</w:t>
      </w:r>
      <w:r w:rsidR="00EC67A2">
        <w:rPr>
          <w:lang w:val="en-US"/>
        </w:rPr>
        <w:t>e hear afresh his call to fullness of life in his service.</w:t>
      </w:r>
      <w:r w:rsidR="00DF2D50">
        <w:rPr>
          <w:lang w:val="en-US"/>
        </w:rPr>
        <w:t xml:space="preserve"> </w:t>
      </w:r>
      <w:r w:rsidR="0093327D">
        <w:rPr>
          <w:lang w:val="en-US"/>
        </w:rPr>
        <w:t>‘</w:t>
      </w:r>
      <w:r w:rsidR="00FC0304">
        <w:rPr>
          <w:lang w:val="en-US"/>
        </w:rPr>
        <w:t>Come and see</w:t>
      </w:r>
      <w:r w:rsidR="0093327D">
        <w:rPr>
          <w:lang w:val="en-US"/>
        </w:rPr>
        <w:t>’</w:t>
      </w:r>
      <w:r w:rsidR="00FC0304">
        <w:rPr>
          <w:lang w:val="en-US"/>
        </w:rPr>
        <w:t>.</w:t>
      </w:r>
    </w:p>
    <w:p w14:paraId="1591C169" w14:textId="77777777" w:rsidR="00DD4CEE" w:rsidRDefault="00DD4CEE" w:rsidP="003619C3">
      <w:pPr>
        <w:pStyle w:val="BodyText"/>
        <w:spacing w:line="240" w:lineRule="auto"/>
      </w:pPr>
    </w:p>
    <w:p w14:paraId="24564E9B" w14:textId="4186D074" w:rsidR="00891EB7" w:rsidRDefault="00D07FE4" w:rsidP="003619C3">
      <w:pPr>
        <w:pStyle w:val="BodyText"/>
        <w:spacing w:line="240" w:lineRule="auto"/>
      </w:pPr>
      <w:r>
        <w:t>Thanks be to God. Amen.</w:t>
      </w:r>
    </w:p>
    <w:p w14:paraId="6BF7DAAA" w14:textId="1E8C9483" w:rsidR="005A2462" w:rsidRDefault="005A2462" w:rsidP="003619C3">
      <w:pPr>
        <w:pStyle w:val="BodyText"/>
        <w:spacing w:line="240" w:lineRule="auto"/>
      </w:pPr>
    </w:p>
    <w:sectPr w:rsidR="005A2462" w:rsidSect="000A5199">
      <w:headerReference w:type="default" r:id="rId8"/>
      <w:footerReference w:type="default" r:id="rId9"/>
      <w:pgSz w:w="11905" w:h="16837" w:code="9"/>
      <w:pgMar w:top="567" w:right="1134" w:bottom="1134" w:left="1134" w:header="284" w:footer="851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E27BE0" w14:textId="77777777" w:rsidR="00CD1671" w:rsidRDefault="00CD1671">
      <w:r>
        <w:separator/>
      </w:r>
    </w:p>
  </w:endnote>
  <w:endnote w:type="continuationSeparator" w:id="0">
    <w:p w14:paraId="39AEFF11" w14:textId="77777777" w:rsidR="00CD1671" w:rsidRDefault="00CD1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564EA1" w14:textId="77777777" w:rsidR="009B6368" w:rsidRDefault="009B6368">
    <w:pPr>
      <w:tabs>
        <w:tab w:val="center" w:pos="4320"/>
        <w:tab w:val="righ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F0B6A0" w14:textId="77777777" w:rsidR="00CD1671" w:rsidRDefault="00CD1671">
      <w:r>
        <w:separator/>
      </w:r>
    </w:p>
  </w:footnote>
  <w:footnote w:type="continuationSeparator" w:id="0">
    <w:p w14:paraId="22F7AAD4" w14:textId="77777777" w:rsidR="00CD1671" w:rsidRDefault="00CD1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564EA0" w14:textId="77777777" w:rsidR="009B6368" w:rsidRDefault="009B6368">
    <w:pPr>
      <w:tabs>
        <w:tab w:val="center" w:pos="4320"/>
        <w:tab w:val="right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4B4277"/>
    <w:multiLevelType w:val="hybridMultilevel"/>
    <w:tmpl w:val="650CD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A7718E"/>
    <w:multiLevelType w:val="hybridMultilevel"/>
    <w:tmpl w:val="401827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199"/>
    <w:rsid w:val="00000045"/>
    <w:rsid w:val="00002682"/>
    <w:rsid w:val="00002771"/>
    <w:rsid w:val="00003020"/>
    <w:rsid w:val="000039D9"/>
    <w:rsid w:val="00003EF6"/>
    <w:rsid w:val="0000419C"/>
    <w:rsid w:val="000056AB"/>
    <w:rsid w:val="00011B1D"/>
    <w:rsid w:val="00012F97"/>
    <w:rsid w:val="00014034"/>
    <w:rsid w:val="0001689E"/>
    <w:rsid w:val="00016C7C"/>
    <w:rsid w:val="000177F0"/>
    <w:rsid w:val="000179EB"/>
    <w:rsid w:val="00017D85"/>
    <w:rsid w:val="0002541A"/>
    <w:rsid w:val="000257C2"/>
    <w:rsid w:val="00027BFA"/>
    <w:rsid w:val="000300F2"/>
    <w:rsid w:val="00034A3F"/>
    <w:rsid w:val="00035011"/>
    <w:rsid w:val="000351C1"/>
    <w:rsid w:val="00035898"/>
    <w:rsid w:val="00036760"/>
    <w:rsid w:val="00036C1F"/>
    <w:rsid w:val="000410E4"/>
    <w:rsid w:val="0004324A"/>
    <w:rsid w:val="00044D31"/>
    <w:rsid w:val="000546B2"/>
    <w:rsid w:val="00055D09"/>
    <w:rsid w:val="0006069D"/>
    <w:rsid w:val="000620A0"/>
    <w:rsid w:val="00066889"/>
    <w:rsid w:val="00067956"/>
    <w:rsid w:val="00073D9B"/>
    <w:rsid w:val="00074010"/>
    <w:rsid w:val="000862C9"/>
    <w:rsid w:val="00087401"/>
    <w:rsid w:val="00087CCE"/>
    <w:rsid w:val="000902BF"/>
    <w:rsid w:val="00091CF6"/>
    <w:rsid w:val="00092824"/>
    <w:rsid w:val="000A3A75"/>
    <w:rsid w:val="000A3E8F"/>
    <w:rsid w:val="000A5199"/>
    <w:rsid w:val="000A5D6C"/>
    <w:rsid w:val="000A7AC4"/>
    <w:rsid w:val="000B57D9"/>
    <w:rsid w:val="000C0573"/>
    <w:rsid w:val="000C1DFF"/>
    <w:rsid w:val="000C5E80"/>
    <w:rsid w:val="000C7CAB"/>
    <w:rsid w:val="000D08BC"/>
    <w:rsid w:val="000D0D66"/>
    <w:rsid w:val="000D46D6"/>
    <w:rsid w:val="000E46DF"/>
    <w:rsid w:val="000E4F50"/>
    <w:rsid w:val="000E7457"/>
    <w:rsid w:val="000F0726"/>
    <w:rsid w:val="000F158D"/>
    <w:rsid w:val="000F31C9"/>
    <w:rsid w:val="0010016A"/>
    <w:rsid w:val="0010303F"/>
    <w:rsid w:val="00111387"/>
    <w:rsid w:val="00113616"/>
    <w:rsid w:val="00113863"/>
    <w:rsid w:val="00115277"/>
    <w:rsid w:val="0011530B"/>
    <w:rsid w:val="00115CC7"/>
    <w:rsid w:val="00115DA3"/>
    <w:rsid w:val="00117902"/>
    <w:rsid w:val="001253D4"/>
    <w:rsid w:val="00125852"/>
    <w:rsid w:val="00127194"/>
    <w:rsid w:val="001317EB"/>
    <w:rsid w:val="0013241C"/>
    <w:rsid w:val="00137800"/>
    <w:rsid w:val="00140221"/>
    <w:rsid w:val="001532F7"/>
    <w:rsid w:val="0016104C"/>
    <w:rsid w:val="00161A05"/>
    <w:rsid w:val="001622BE"/>
    <w:rsid w:val="001640E2"/>
    <w:rsid w:val="00166E4D"/>
    <w:rsid w:val="001670EF"/>
    <w:rsid w:val="00171D64"/>
    <w:rsid w:val="001807A7"/>
    <w:rsid w:val="00180F49"/>
    <w:rsid w:val="0018147F"/>
    <w:rsid w:val="00185F49"/>
    <w:rsid w:val="001A3266"/>
    <w:rsid w:val="001A4A25"/>
    <w:rsid w:val="001B2AEB"/>
    <w:rsid w:val="001B630A"/>
    <w:rsid w:val="001B71F8"/>
    <w:rsid w:val="001C0971"/>
    <w:rsid w:val="001C2822"/>
    <w:rsid w:val="001C4034"/>
    <w:rsid w:val="001C697A"/>
    <w:rsid w:val="001C6FD0"/>
    <w:rsid w:val="001D08C6"/>
    <w:rsid w:val="001D1A3B"/>
    <w:rsid w:val="001D4879"/>
    <w:rsid w:val="001D766F"/>
    <w:rsid w:val="001E11D2"/>
    <w:rsid w:val="001E150A"/>
    <w:rsid w:val="001E2680"/>
    <w:rsid w:val="001E5799"/>
    <w:rsid w:val="001F0464"/>
    <w:rsid w:val="00203949"/>
    <w:rsid w:val="00207C8A"/>
    <w:rsid w:val="0021108B"/>
    <w:rsid w:val="0021122B"/>
    <w:rsid w:val="00212FED"/>
    <w:rsid w:val="00221041"/>
    <w:rsid w:val="002229B6"/>
    <w:rsid w:val="00223BE1"/>
    <w:rsid w:val="002250A8"/>
    <w:rsid w:val="00227B76"/>
    <w:rsid w:val="002326F9"/>
    <w:rsid w:val="00235E60"/>
    <w:rsid w:val="00237339"/>
    <w:rsid w:val="00240955"/>
    <w:rsid w:val="0024226C"/>
    <w:rsid w:val="00243A75"/>
    <w:rsid w:val="00244C65"/>
    <w:rsid w:val="0024545F"/>
    <w:rsid w:val="002454D2"/>
    <w:rsid w:val="0024597F"/>
    <w:rsid w:val="00246A32"/>
    <w:rsid w:val="00246F27"/>
    <w:rsid w:val="002527DF"/>
    <w:rsid w:val="00253961"/>
    <w:rsid w:val="00254D25"/>
    <w:rsid w:val="00256F78"/>
    <w:rsid w:val="00257F8F"/>
    <w:rsid w:val="00262762"/>
    <w:rsid w:val="002644A2"/>
    <w:rsid w:val="002671CF"/>
    <w:rsid w:val="002709D3"/>
    <w:rsid w:val="00270F1F"/>
    <w:rsid w:val="0027172D"/>
    <w:rsid w:val="00271DBA"/>
    <w:rsid w:val="0027313E"/>
    <w:rsid w:val="00274534"/>
    <w:rsid w:val="0027543B"/>
    <w:rsid w:val="002768F4"/>
    <w:rsid w:val="0028224C"/>
    <w:rsid w:val="00286DF1"/>
    <w:rsid w:val="002901F7"/>
    <w:rsid w:val="0029032B"/>
    <w:rsid w:val="0029511F"/>
    <w:rsid w:val="002968CE"/>
    <w:rsid w:val="002A4B08"/>
    <w:rsid w:val="002A776A"/>
    <w:rsid w:val="002C2A66"/>
    <w:rsid w:val="002C314C"/>
    <w:rsid w:val="002C697D"/>
    <w:rsid w:val="002D1695"/>
    <w:rsid w:val="002D318D"/>
    <w:rsid w:val="002E29D4"/>
    <w:rsid w:val="002E4A34"/>
    <w:rsid w:val="002E5437"/>
    <w:rsid w:val="002E5663"/>
    <w:rsid w:val="002E7AFD"/>
    <w:rsid w:val="002F3B1B"/>
    <w:rsid w:val="002F7193"/>
    <w:rsid w:val="002F7C9B"/>
    <w:rsid w:val="00303FBF"/>
    <w:rsid w:val="00311B31"/>
    <w:rsid w:val="003128A2"/>
    <w:rsid w:val="00315C48"/>
    <w:rsid w:val="00315F08"/>
    <w:rsid w:val="003174C7"/>
    <w:rsid w:val="0032495E"/>
    <w:rsid w:val="00330543"/>
    <w:rsid w:val="00335AFE"/>
    <w:rsid w:val="003376A9"/>
    <w:rsid w:val="00345A61"/>
    <w:rsid w:val="00346B0D"/>
    <w:rsid w:val="003531D7"/>
    <w:rsid w:val="0035405C"/>
    <w:rsid w:val="0035451D"/>
    <w:rsid w:val="003564E7"/>
    <w:rsid w:val="003619C3"/>
    <w:rsid w:val="0036276D"/>
    <w:rsid w:val="00364DA4"/>
    <w:rsid w:val="0037160D"/>
    <w:rsid w:val="00377FAF"/>
    <w:rsid w:val="00382E98"/>
    <w:rsid w:val="00393375"/>
    <w:rsid w:val="00397816"/>
    <w:rsid w:val="003A229D"/>
    <w:rsid w:val="003A6445"/>
    <w:rsid w:val="003A7DE6"/>
    <w:rsid w:val="003B0732"/>
    <w:rsid w:val="003B2CF8"/>
    <w:rsid w:val="003B4122"/>
    <w:rsid w:val="003B54C7"/>
    <w:rsid w:val="003C4A47"/>
    <w:rsid w:val="003C5FF5"/>
    <w:rsid w:val="003C75B9"/>
    <w:rsid w:val="003C7A67"/>
    <w:rsid w:val="003D1918"/>
    <w:rsid w:val="003D3670"/>
    <w:rsid w:val="003D73A3"/>
    <w:rsid w:val="003E2CE9"/>
    <w:rsid w:val="003E370F"/>
    <w:rsid w:val="003F5610"/>
    <w:rsid w:val="003F6722"/>
    <w:rsid w:val="003F6CF0"/>
    <w:rsid w:val="00401A30"/>
    <w:rsid w:val="0040258D"/>
    <w:rsid w:val="004049AD"/>
    <w:rsid w:val="004107A4"/>
    <w:rsid w:val="00412800"/>
    <w:rsid w:val="004161BF"/>
    <w:rsid w:val="00420A3C"/>
    <w:rsid w:val="00421AD2"/>
    <w:rsid w:val="0043504F"/>
    <w:rsid w:val="0043632E"/>
    <w:rsid w:val="00443B02"/>
    <w:rsid w:val="0044419A"/>
    <w:rsid w:val="00446417"/>
    <w:rsid w:val="004464EE"/>
    <w:rsid w:val="00452980"/>
    <w:rsid w:val="0045344B"/>
    <w:rsid w:val="00453DCC"/>
    <w:rsid w:val="00453EE4"/>
    <w:rsid w:val="00464FB2"/>
    <w:rsid w:val="0047298F"/>
    <w:rsid w:val="00472DB8"/>
    <w:rsid w:val="0047701C"/>
    <w:rsid w:val="004775D1"/>
    <w:rsid w:val="00480712"/>
    <w:rsid w:val="0048175B"/>
    <w:rsid w:val="004858B3"/>
    <w:rsid w:val="00493136"/>
    <w:rsid w:val="004A01CF"/>
    <w:rsid w:val="004A065C"/>
    <w:rsid w:val="004A4EB7"/>
    <w:rsid w:val="004A53A4"/>
    <w:rsid w:val="004A5FB0"/>
    <w:rsid w:val="004B3F1C"/>
    <w:rsid w:val="004B47AA"/>
    <w:rsid w:val="004B49AB"/>
    <w:rsid w:val="004B5185"/>
    <w:rsid w:val="004C1AD4"/>
    <w:rsid w:val="004C3D7E"/>
    <w:rsid w:val="004C6FEB"/>
    <w:rsid w:val="004D36C1"/>
    <w:rsid w:val="004D4CC9"/>
    <w:rsid w:val="004E3E66"/>
    <w:rsid w:val="004F1764"/>
    <w:rsid w:val="0050269A"/>
    <w:rsid w:val="00505051"/>
    <w:rsid w:val="00505C61"/>
    <w:rsid w:val="005101B0"/>
    <w:rsid w:val="00510D0A"/>
    <w:rsid w:val="005129BF"/>
    <w:rsid w:val="00514F13"/>
    <w:rsid w:val="00521C0D"/>
    <w:rsid w:val="00521FFF"/>
    <w:rsid w:val="005243BB"/>
    <w:rsid w:val="00531015"/>
    <w:rsid w:val="0053499F"/>
    <w:rsid w:val="00544A55"/>
    <w:rsid w:val="00544DEA"/>
    <w:rsid w:val="005450C4"/>
    <w:rsid w:val="005464C8"/>
    <w:rsid w:val="00551F77"/>
    <w:rsid w:val="005558DD"/>
    <w:rsid w:val="00562CC8"/>
    <w:rsid w:val="00564241"/>
    <w:rsid w:val="00567774"/>
    <w:rsid w:val="00570E05"/>
    <w:rsid w:val="005716A7"/>
    <w:rsid w:val="00572B25"/>
    <w:rsid w:val="00575A5F"/>
    <w:rsid w:val="005765F1"/>
    <w:rsid w:val="00576A41"/>
    <w:rsid w:val="005774D0"/>
    <w:rsid w:val="00581DA0"/>
    <w:rsid w:val="00581F8C"/>
    <w:rsid w:val="0058605D"/>
    <w:rsid w:val="00592BE7"/>
    <w:rsid w:val="00593B24"/>
    <w:rsid w:val="00596306"/>
    <w:rsid w:val="005A2382"/>
    <w:rsid w:val="005A2462"/>
    <w:rsid w:val="005A3BB8"/>
    <w:rsid w:val="005A4A36"/>
    <w:rsid w:val="005A6CEF"/>
    <w:rsid w:val="005B2CF2"/>
    <w:rsid w:val="005B493C"/>
    <w:rsid w:val="005B51EA"/>
    <w:rsid w:val="005B5AB1"/>
    <w:rsid w:val="005B6763"/>
    <w:rsid w:val="005C1029"/>
    <w:rsid w:val="005C5C6E"/>
    <w:rsid w:val="005D0F25"/>
    <w:rsid w:val="005D2D61"/>
    <w:rsid w:val="005D3E8C"/>
    <w:rsid w:val="005D5579"/>
    <w:rsid w:val="005D79A4"/>
    <w:rsid w:val="005E3198"/>
    <w:rsid w:val="005E385C"/>
    <w:rsid w:val="005F3BF7"/>
    <w:rsid w:val="005F4AC5"/>
    <w:rsid w:val="005F5BE7"/>
    <w:rsid w:val="005F7DA7"/>
    <w:rsid w:val="00600DD9"/>
    <w:rsid w:val="00601F78"/>
    <w:rsid w:val="00602D41"/>
    <w:rsid w:val="00605C0B"/>
    <w:rsid w:val="006116D3"/>
    <w:rsid w:val="00615FFD"/>
    <w:rsid w:val="00620064"/>
    <w:rsid w:val="00622775"/>
    <w:rsid w:val="00622C18"/>
    <w:rsid w:val="006255B0"/>
    <w:rsid w:val="00626B66"/>
    <w:rsid w:val="0063243F"/>
    <w:rsid w:val="006365B4"/>
    <w:rsid w:val="006456DF"/>
    <w:rsid w:val="00645B26"/>
    <w:rsid w:val="0064789C"/>
    <w:rsid w:val="006571AD"/>
    <w:rsid w:val="006574FD"/>
    <w:rsid w:val="00660979"/>
    <w:rsid w:val="00664550"/>
    <w:rsid w:val="00665E75"/>
    <w:rsid w:val="00671911"/>
    <w:rsid w:val="006775A7"/>
    <w:rsid w:val="00677FE0"/>
    <w:rsid w:val="00682944"/>
    <w:rsid w:val="00687814"/>
    <w:rsid w:val="0069011C"/>
    <w:rsid w:val="0069168F"/>
    <w:rsid w:val="00693B86"/>
    <w:rsid w:val="00696849"/>
    <w:rsid w:val="006A04DA"/>
    <w:rsid w:val="006A3D0A"/>
    <w:rsid w:val="006A5236"/>
    <w:rsid w:val="006B0C96"/>
    <w:rsid w:val="006B100C"/>
    <w:rsid w:val="006B6D82"/>
    <w:rsid w:val="006B6D87"/>
    <w:rsid w:val="006B70B5"/>
    <w:rsid w:val="006C77F8"/>
    <w:rsid w:val="006D1248"/>
    <w:rsid w:val="006D1535"/>
    <w:rsid w:val="006D1F5A"/>
    <w:rsid w:val="006D2930"/>
    <w:rsid w:val="006D3195"/>
    <w:rsid w:val="006D5EA2"/>
    <w:rsid w:val="006D5EF3"/>
    <w:rsid w:val="006E2786"/>
    <w:rsid w:val="006E4725"/>
    <w:rsid w:val="006E6106"/>
    <w:rsid w:val="006E62F4"/>
    <w:rsid w:val="006F22E5"/>
    <w:rsid w:val="00703D37"/>
    <w:rsid w:val="00705069"/>
    <w:rsid w:val="0071483D"/>
    <w:rsid w:val="00714D00"/>
    <w:rsid w:val="00716994"/>
    <w:rsid w:val="00720083"/>
    <w:rsid w:val="0072142C"/>
    <w:rsid w:val="0073359E"/>
    <w:rsid w:val="007348CF"/>
    <w:rsid w:val="00744254"/>
    <w:rsid w:val="007449A2"/>
    <w:rsid w:val="007478AF"/>
    <w:rsid w:val="00752746"/>
    <w:rsid w:val="007536FD"/>
    <w:rsid w:val="00756439"/>
    <w:rsid w:val="00756ECD"/>
    <w:rsid w:val="00757D44"/>
    <w:rsid w:val="00757E44"/>
    <w:rsid w:val="0076387C"/>
    <w:rsid w:val="00764251"/>
    <w:rsid w:val="00764CCE"/>
    <w:rsid w:val="00765C44"/>
    <w:rsid w:val="007721BF"/>
    <w:rsid w:val="007734A8"/>
    <w:rsid w:val="00781119"/>
    <w:rsid w:val="0078186F"/>
    <w:rsid w:val="00781D1A"/>
    <w:rsid w:val="00787A88"/>
    <w:rsid w:val="0079253C"/>
    <w:rsid w:val="007957BB"/>
    <w:rsid w:val="00795B16"/>
    <w:rsid w:val="0079710D"/>
    <w:rsid w:val="007A6B03"/>
    <w:rsid w:val="007B2D0E"/>
    <w:rsid w:val="007B597D"/>
    <w:rsid w:val="007B6179"/>
    <w:rsid w:val="007C179C"/>
    <w:rsid w:val="007C3CE9"/>
    <w:rsid w:val="007C636B"/>
    <w:rsid w:val="007D5C31"/>
    <w:rsid w:val="007E4C4F"/>
    <w:rsid w:val="007E538B"/>
    <w:rsid w:val="007F0543"/>
    <w:rsid w:val="007F2076"/>
    <w:rsid w:val="007F3754"/>
    <w:rsid w:val="007F4995"/>
    <w:rsid w:val="007F5C26"/>
    <w:rsid w:val="007F71AC"/>
    <w:rsid w:val="0080074A"/>
    <w:rsid w:val="00813D60"/>
    <w:rsid w:val="00814521"/>
    <w:rsid w:val="0081682C"/>
    <w:rsid w:val="008206E1"/>
    <w:rsid w:val="00820B50"/>
    <w:rsid w:val="00836E24"/>
    <w:rsid w:val="008416F0"/>
    <w:rsid w:val="00842C1E"/>
    <w:rsid w:val="008456E5"/>
    <w:rsid w:val="00847128"/>
    <w:rsid w:val="008512FE"/>
    <w:rsid w:val="00852667"/>
    <w:rsid w:val="00852783"/>
    <w:rsid w:val="0085428A"/>
    <w:rsid w:val="008552F9"/>
    <w:rsid w:val="008579E1"/>
    <w:rsid w:val="00857C53"/>
    <w:rsid w:val="00861846"/>
    <w:rsid w:val="00862DD5"/>
    <w:rsid w:val="0086619D"/>
    <w:rsid w:val="008720A6"/>
    <w:rsid w:val="00873131"/>
    <w:rsid w:val="008757EB"/>
    <w:rsid w:val="008779EF"/>
    <w:rsid w:val="00883C7C"/>
    <w:rsid w:val="00884FE5"/>
    <w:rsid w:val="00885658"/>
    <w:rsid w:val="00887D77"/>
    <w:rsid w:val="00891EB7"/>
    <w:rsid w:val="00894F7B"/>
    <w:rsid w:val="0089575D"/>
    <w:rsid w:val="008A0AB1"/>
    <w:rsid w:val="008A3382"/>
    <w:rsid w:val="008A380B"/>
    <w:rsid w:val="008A5A50"/>
    <w:rsid w:val="008B5C91"/>
    <w:rsid w:val="008B5D87"/>
    <w:rsid w:val="008B6BD4"/>
    <w:rsid w:val="008D416B"/>
    <w:rsid w:val="008D5648"/>
    <w:rsid w:val="008D6828"/>
    <w:rsid w:val="008E074D"/>
    <w:rsid w:val="008E14F2"/>
    <w:rsid w:val="008E4860"/>
    <w:rsid w:val="008E5091"/>
    <w:rsid w:val="008E54D8"/>
    <w:rsid w:val="008E72F1"/>
    <w:rsid w:val="008E73A2"/>
    <w:rsid w:val="008F1527"/>
    <w:rsid w:val="008F3FBA"/>
    <w:rsid w:val="008F4B52"/>
    <w:rsid w:val="008F647A"/>
    <w:rsid w:val="008F6F8D"/>
    <w:rsid w:val="009027C0"/>
    <w:rsid w:val="009050AD"/>
    <w:rsid w:val="0091091A"/>
    <w:rsid w:val="00911B4B"/>
    <w:rsid w:val="00912AA1"/>
    <w:rsid w:val="00914765"/>
    <w:rsid w:val="0091652C"/>
    <w:rsid w:val="00920DDB"/>
    <w:rsid w:val="00920ECF"/>
    <w:rsid w:val="00923810"/>
    <w:rsid w:val="0092609C"/>
    <w:rsid w:val="00930556"/>
    <w:rsid w:val="00930764"/>
    <w:rsid w:val="00930CC3"/>
    <w:rsid w:val="00930CD2"/>
    <w:rsid w:val="0093327D"/>
    <w:rsid w:val="00933960"/>
    <w:rsid w:val="00936FD1"/>
    <w:rsid w:val="0093726A"/>
    <w:rsid w:val="00953D9E"/>
    <w:rsid w:val="0095468C"/>
    <w:rsid w:val="00956822"/>
    <w:rsid w:val="00962300"/>
    <w:rsid w:val="009624FA"/>
    <w:rsid w:val="009647DA"/>
    <w:rsid w:val="0096741A"/>
    <w:rsid w:val="00972E3B"/>
    <w:rsid w:val="00982AED"/>
    <w:rsid w:val="00982E0D"/>
    <w:rsid w:val="009830CD"/>
    <w:rsid w:val="00984E39"/>
    <w:rsid w:val="0098510D"/>
    <w:rsid w:val="0099356B"/>
    <w:rsid w:val="009A0986"/>
    <w:rsid w:val="009A0D25"/>
    <w:rsid w:val="009A19CB"/>
    <w:rsid w:val="009A2CB1"/>
    <w:rsid w:val="009A3148"/>
    <w:rsid w:val="009A4952"/>
    <w:rsid w:val="009A5574"/>
    <w:rsid w:val="009A798F"/>
    <w:rsid w:val="009A7BDD"/>
    <w:rsid w:val="009A7FC7"/>
    <w:rsid w:val="009B0696"/>
    <w:rsid w:val="009B26FF"/>
    <w:rsid w:val="009B53F1"/>
    <w:rsid w:val="009B6368"/>
    <w:rsid w:val="009C05B7"/>
    <w:rsid w:val="009D1297"/>
    <w:rsid w:val="009D607C"/>
    <w:rsid w:val="009D7FC9"/>
    <w:rsid w:val="009E0EFE"/>
    <w:rsid w:val="009E35CF"/>
    <w:rsid w:val="009E3DB9"/>
    <w:rsid w:val="009E3DDD"/>
    <w:rsid w:val="009E5FE6"/>
    <w:rsid w:val="009E60EF"/>
    <w:rsid w:val="009E6F6D"/>
    <w:rsid w:val="009F01CB"/>
    <w:rsid w:val="009F061F"/>
    <w:rsid w:val="009F0DAB"/>
    <w:rsid w:val="009F4185"/>
    <w:rsid w:val="009F55EA"/>
    <w:rsid w:val="00A03F35"/>
    <w:rsid w:val="00A04066"/>
    <w:rsid w:val="00A10BE9"/>
    <w:rsid w:val="00A16089"/>
    <w:rsid w:val="00A1740E"/>
    <w:rsid w:val="00A174F0"/>
    <w:rsid w:val="00A22488"/>
    <w:rsid w:val="00A22BCC"/>
    <w:rsid w:val="00A22D66"/>
    <w:rsid w:val="00A22ED5"/>
    <w:rsid w:val="00A24E78"/>
    <w:rsid w:val="00A26563"/>
    <w:rsid w:val="00A3067A"/>
    <w:rsid w:val="00A31368"/>
    <w:rsid w:val="00A32C1B"/>
    <w:rsid w:val="00A366E9"/>
    <w:rsid w:val="00A44C48"/>
    <w:rsid w:val="00A44FF7"/>
    <w:rsid w:val="00A46ACB"/>
    <w:rsid w:val="00A51D6B"/>
    <w:rsid w:val="00A53FA3"/>
    <w:rsid w:val="00A57F7C"/>
    <w:rsid w:val="00A602A4"/>
    <w:rsid w:val="00A6568B"/>
    <w:rsid w:val="00A663D0"/>
    <w:rsid w:val="00A7234F"/>
    <w:rsid w:val="00A74BAF"/>
    <w:rsid w:val="00A81326"/>
    <w:rsid w:val="00A81A4A"/>
    <w:rsid w:val="00A820A8"/>
    <w:rsid w:val="00A83BD0"/>
    <w:rsid w:val="00A83E5E"/>
    <w:rsid w:val="00A97BD7"/>
    <w:rsid w:val="00AA1465"/>
    <w:rsid w:val="00AA29DD"/>
    <w:rsid w:val="00AA3D8E"/>
    <w:rsid w:val="00AA583F"/>
    <w:rsid w:val="00AA71A6"/>
    <w:rsid w:val="00AB0F2A"/>
    <w:rsid w:val="00AB2F4C"/>
    <w:rsid w:val="00AB670A"/>
    <w:rsid w:val="00AB6C0D"/>
    <w:rsid w:val="00AC7904"/>
    <w:rsid w:val="00AD293E"/>
    <w:rsid w:val="00AD4BCE"/>
    <w:rsid w:val="00AD4D33"/>
    <w:rsid w:val="00AE7C59"/>
    <w:rsid w:val="00AF0D79"/>
    <w:rsid w:val="00AF1FFE"/>
    <w:rsid w:val="00AF27C9"/>
    <w:rsid w:val="00AF3B1E"/>
    <w:rsid w:val="00AF6B86"/>
    <w:rsid w:val="00B032D6"/>
    <w:rsid w:val="00B03B1E"/>
    <w:rsid w:val="00B06417"/>
    <w:rsid w:val="00B06732"/>
    <w:rsid w:val="00B069BA"/>
    <w:rsid w:val="00B10FAC"/>
    <w:rsid w:val="00B12325"/>
    <w:rsid w:val="00B179BA"/>
    <w:rsid w:val="00B21D39"/>
    <w:rsid w:val="00B25547"/>
    <w:rsid w:val="00B3354B"/>
    <w:rsid w:val="00B33ADD"/>
    <w:rsid w:val="00B35482"/>
    <w:rsid w:val="00B40755"/>
    <w:rsid w:val="00B41E9E"/>
    <w:rsid w:val="00B44C7D"/>
    <w:rsid w:val="00B46AC7"/>
    <w:rsid w:val="00B46AD4"/>
    <w:rsid w:val="00B54C85"/>
    <w:rsid w:val="00B555CA"/>
    <w:rsid w:val="00B55E8D"/>
    <w:rsid w:val="00B60FD8"/>
    <w:rsid w:val="00B6343F"/>
    <w:rsid w:val="00B7432A"/>
    <w:rsid w:val="00B936BA"/>
    <w:rsid w:val="00B9412C"/>
    <w:rsid w:val="00B9472B"/>
    <w:rsid w:val="00B94E52"/>
    <w:rsid w:val="00B951F7"/>
    <w:rsid w:val="00B958D8"/>
    <w:rsid w:val="00BA1AFD"/>
    <w:rsid w:val="00BA46E1"/>
    <w:rsid w:val="00BA5198"/>
    <w:rsid w:val="00BB0A02"/>
    <w:rsid w:val="00BB0B5D"/>
    <w:rsid w:val="00BB2A1E"/>
    <w:rsid w:val="00BB5425"/>
    <w:rsid w:val="00BB7BF8"/>
    <w:rsid w:val="00BC2D41"/>
    <w:rsid w:val="00BC4DE5"/>
    <w:rsid w:val="00BC749F"/>
    <w:rsid w:val="00BD7473"/>
    <w:rsid w:val="00BD7876"/>
    <w:rsid w:val="00BE07F5"/>
    <w:rsid w:val="00BE11CA"/>
    <w:rsid w:val="00BE18DB"/>
    <w:rsid w:val="00BE28D4"/>
    <w:rsid w:val="00BE642A"/>
    <w:rsid w:val="00C00226"/>
    <w:rsid w:val="00C02240"/>
    <w:rsid w:val="00C02E74"/>
    <w:rsid w:val="00C0436C"/>
    <w:rsid w:val="00C05234"/>
    <w:rsid w:val="00C14017"/>
    <w:rsid w:val="00C20171"/>
    <w:rsid w:val="00C24422"/>
    <w:rsid w:val="00C25AAA"/>
    <w:rsid w:val="00C34921"/>
    <w:rsid w:val="00C35691"/>
    <w:rsid w:val="00C35866"/>
    <w:rsid w:val="00C37A0A"/>
    <w:rsid w:val="00C44380"/>
    <w:rsid w:val="00C468E2"/>
    <w:rsid w:val="00C50962"/>
    <w:rsid w:val="00C60769"/>
    <w:rsid w:val="00C61760"/>
    <w:rsid w:val="00C630CF"/>
    <w:rsid w:val="00C634D1"/>
    <w:rsid w:val="00C70637"/>
    <w:rsid w:val="00C70A43"/>
    <w:rsid w:val="00C72814"/>
    <w:rsid w:val="00C753A6"/>
    <w:rsid w:val="00C77276"/>
    <w:rsid w:val="00C8124E"/>
    <w:rsid w:val="00C913CE"/>
    <w:rsid w:val="00C91599"/>
    <w:rsid w:val="00C94015"/>
    <w:rsid w:val="00C977F5"/>
    <w:rsid w:val="00CA0CE4"/>
    <w:rsid w:val="00CA7BB4"/>
    <w:rsid w:val="00CB478D"/>
    <w:rsid w:val="00CC0C88"/>
    <w:rsid w:val="00CC1EFE"/>
    <w:rsid w:val="00CC2505"/>
    <w:rsid w:val="00CC6713"/>
    <w:rsid w:val="00CD1671"/>
    <w:rsid w:val="00CD1C1B"/>
    <w:rsid w:val="00CD76D8"/>
    <w:rsid w:val="00CE5A75"/>
    <w:rsid w:val="00CE5F40"/>
    <w:rsid w:val="00CF1E29"/>
    <w:rsid w:val="00CF21D5"/>
    <w:rsid w:val="00D063D7"/>
    <w:rsid w:val="00D07FE4"/>
    <w:rsid w:val="00D11C7E"/>
    <w:rsid w:val="00D154AA"/>
    <w:rsid w:val="00D15AB0"/>
    <w:rsid w:val="00D161A3"/>
    <w:rsid w:val="00D16A83"/>
    <w:rsid w:val="00D248A8"/>
    <w:rsid w:val="00D26248"/>
    <w:rsid w:val="00D26A33"/>
    <w:rsid w:val="00D36265"/>
    <w:rsid w:val="00D378C2"/>
    <w:rsid w:val="00D378EC"/>
    <w:rsid w:val="00D37F4F"/>
    <w:rsid w:val="00D43271"/>
    <w:rsid w:val="00D46785"/>
    <w:rsid w:val="00D473A5"/>
    <w:rsid w:val="00D509D3"/>
    <w:rsid w:val="00D535DB"/>
    <w:rsid w:val="00D5531D"/>
    <w:rsid w:val="00D56557"/>
    <w:rsid w:val="00D56C88"/>
    <w:rsid w:val="00D60D01"/>
    <w:rsid w:val="00D60DB5"/>
    <w:rsid w:val="00D62189"/>
    <w:rsid w:val="00D62612"/>
    <w:rsid w:val="00D63025"/>
    <w:rsid w:val="00D65593"/>
    <w:rsid w:val="00D70A84"/>
    <w:rsid w:val="00D771F4"/>
    <w:rsid w:val="00D80A4F"/>
    <w:rsid w:val="00D81788"/>
    <w:rsid w:val="00D818EC"/>
    <w:rsid w:val="00D90EBC"/>
    <w:rsid w:val="00D94123"/>
    <w:rsid w:val="00D95705"/>
    <w:rsid w:val="00D95718"/>
    <w:rsid w:val="00DA2949"/>
    <w:rsid w:val="00DB08A6"/>
    <w:rsid w:val="00DB1CF3"/>
    <w:rsid w:val="00DB29AA"/>
    <w:rsid w:val="00DB34F4"/>
    <w:rsid w:val="00DB4EC4"/>
    <w:rsid w:val="00DB7508"/>
    <w:rsid w:val="00DC0AC5"/>
    <w:rsid w:val="00DC2B1C"/>
    <w:rsid w:val="00DC7063"/>
    <w:rsid w:val="00DD0207"/>
    <w:rsid w:val="00DD034B"/>
    <w:rsid w:val="00DD12A2"/>
    <w:rsid w:val="00DD39AC"/>
    <w:rsid w:val="00DD3ED4"/>
    <w:rsid w:val="00DD4CEE"/>
    <w:rsid w:val="00DD4E9A"/>
    <w:rsid w:val="00DD5F77"/>
    <w:rsid w:val="00DD6C28"/>
    <w:rsid w:val="00DF0A1C"/>
    <w:rsid w:val="00DF19F1"/>
    <w:rsid w:val="00DF2D50"/>
    <w:rsid w:val="00DF2E76"/>
    <w:rsid w:val="00DF4449"/>
    <w:rsid w:val="00E02A20"/>
    <w:rsid w:val="00E036D3"/>
    <w:rsid w:val="00E040F2"/>
    <w:rsid w:val="00E042B6"/>
    <w:rsid w:val="00E14AB5"/>
    <w:rsid w:val="00E14AF4"/>
    <w:rsid w:val="00E34D4F"/>
    <w:rsid w:val="00E3772E"/>
    <w:rsid w:val="00E40AAF"/>
    <w:rsid w:val="00E44A03"/>
    <w:rsid w:val="00E45AB8"/>
    <w:rsid w:val="00E479B3"/>
    <w:rsid w:val="00E51F1D"/>
    <w:rsid w:val="00E53EC1"/>
    <w:rsid w:val="00E5727E"/>
    <w:rsid w:val="00E63985"/>
    <w:rsid w:val="00E709E3"/>
    <w:rsid w:val="00E715B3"/>
    <w:rsid w:val="00E7682F"/>
    <w:rsid w:val="00E80182"/>
    <w:rsid w:val="00E80E81"/>
    <w:rsid w:val="00E81847"/>
    <w:rsid w:val="00E83649"/>
    <w:rsid w:val="00E84B1C"/>
    <w:rsid w:val="00E84F84"/>
    <w:rsid w:val="00E90568"/>
    <w:rsid w:val="00EA0A12"/>
    <w:rsid w:val="00EA0A16"/>
    <w:rsid w:val="00EA4601"/>
    <w:rsid w:val="00EB04AC"/>
    <w:rsid w:val="00EB32FB"/>
    <w:rsid w:val="00EC1F53"/>
    <w:rsid w:val="00EC474F"/>
    <w:rsid w:val="00EC67A2"/>
    <w:rsid w:val="00EC7738"/>
    <w:rsid w:val="00ED0E0F"/>
    <w:rsid w:val="00ED1E31"/>
    <w:rsid w:val="00ED6766"/>
    <w:rsid w:val="00ED74E2"/>
    <w:rsid w:val="00EE0D89"/>
    <w:rsid w:val="00EE5D60"/>
    <w:rsid w:val="00EE7C0F"/>
    <w:rsid w:val="00EF220C"/>
    <w:rsid w:val="00EF2C94"/>
    <w:rsid w:val="00EF3141"/>
    <w:rsid w:val="00EF5B8E"/>
    <w:rsid w:val="00EF7C27"/>
    <w:rsid w:val="00F000EC"/>
    <w:rsid w:val="00F02B99"/>
    <w:rsid w:val="00F05A19"/>
    <w:rsid w:val="00F215E6"/>
    <w:rsid w:val="00F27C5E"/>
    <w:rsid w:val="00F30DEC"/>
    <w:rsid w:val="00F32319"/>
    <w:rsid w:val="00F3394A"/>
    <w:rsid w:val="00F33AF9"/>
    <w:rsid w:val="00F33B62"/>
    <w:rsid w:val="00F356D2"/>
    <w:rsid w:val="00F35E1B"/>
    <w:rsid w:val="00F42029"/>
    <w:rsid w:val="00F54FA5"/>
    <w:rsid w:val="00F5512A"/>
    <w:rsid w:val="00F56578"/>
    <w:rsid w:val="00F56AA3"/>
    <w:rsid w:val="00F625D5"/>
    <w:rsid w:val="00F649F4"/>
    <w:rsid w:val="00F70834"/>
    <w:rsid w:val="00F713CD"/>
    <w:rsid w:val="00F7179A"/>
    <w:rsid w:val="00F77D30"/>
    <w:rsid w:val="00F83B96"/>
    <w:rsid w:val="00F848A0"/>
    <w:rsid w:val="00F87B29"/>
    <w:rsid w:val="00F914AE"/>
    <w:rsid w:val="00F938AF"/>
    <w:rsid w:val="00F96AB6"/>
    <w:rsid w:val="00FA0A7B"/>
    <w:rsid w:val="00FA4D08"/>
    <w:rsid w:val="00FB6D68"/>
    <w:rsid w:val="00FC0304"/>
    <w:rsid w:val="00FC41A9"/>
    <w:rsid w:val="00FC53F8"/>
    <w:rsid w:val="00FD42B2"/>
    <w:rsid w:val="00FE1942"/>
    <w:rsid w:val="00FE78AB"/>
    <w:rsid w:val="00FE7EB8"/>
    <w:rsid w:val="00FF0A90"/>
    <w:rsid w:val="00FF4166"/>
    <w:rsid w:val="00FF4C2B"/>
    <w:rsid w:val="00FF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564E4B"/>
  <w15:docId w15:val="{C0CE58A7-A2B9-40EA-8060-9875CD281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D0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A3D0A"/>
    <w:pPr>
      <w:keepNext/>
      <w:jc w:val="both"/>
      <w:outlineLvl w:val="0"/>
    </w:pPr>
    <w:rPr>
      <w:b/>
      <w:bCs/>
      <w:szCs w:val="28"/>
    </w:rPr>
  </w:style>
  <w:style w:type="paragraph" w:styleId="Heading2">
    <w:name w:val="heading 2"/>
    <w:basedOn w:val="Normal"/>
    <w:next w:val="Normal"/>
    <w:qFormat/>
    <w:rsid w:val="006A3D0A"/>
    <w:pPr>
      <w:keepNext/>
      <w:tabs>
        <w:tab w:val="left" w:pos="10260"/>
      </w:tabs>
      <w:jc w:val="both"/>
      <w:outlineLvl w:val="1"/>
    </w:pPr>
    <w:rPr>
      <w:b/>
      <w:bCs/>
      <w:color w:val="000000"/>
      <w:sz w:val="28"/>
    </w:rPr>
  </w:style>
  <w:style w:type="paragraph" w:styleId="Heading3">
    <w:name w:val="heading 3"/>
    <w:basedOn w:val="Normal"/>
    <w:next w:val="Normal"/>
    <w:qFormat/>
    <w:rsid w:val="006A3D0A"/>
    <w:pPr>
      <w:keepNext/>
      <w:jc w:val="both"/>
      <w:outlineLvl w:val="2"/>
    </w:pPr>
    <w:rPr>
      <w:sz w:val="28"/>
    </w:rPr>
  </w:style>
  <w:style w:type="paragraph" w:styleId="Heading5">
    <w:name w:val="heading 5"/>
    <w:basedOn w:val="Normal"/>
    <w:next w:val="Normal"/>
    <w:link w:val="Heading5Char"/>
    <w:qFormat/>
    <w:rsid w:val="006A3D0A"/>
    <w:pPr>
      <w:keepNext/>
      <w:tabs>
        <w:tab w:val="left" w:pos="0"/>
      </w:tabs>
      <w:jc w:val="both"/>
      <w:outlineLvl w:val="4"/>
    </w:pPr>
    <w:rPr>
      <w:b/>
      <w:bCs/>
      <w:color w:val="000000"/>
    </w:rPr>
  </w:style>
  <w:style w:type="paragraph" w:styleId="Heading6">
    <w:name w:val="heading 6"/>
    <w:basedOn w:val="Normal"/>
    <w:next w:val="Normal"/>
    <w:qFormat/>
    <w:rsid w:val="006A3D0A"/>
    <w:pPr>
      <w:keepNext/>
      <w:tabs>
        <w:tab w:val="left" w:pos="0"/>
      </w:tabs>
      <w:jc w:val="both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semiHidden/>
    <w:rsid w:val="006A3D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styleId="HTMLTypewriter">
    <w:name w:val="HTML Typewriter"/>
    <w:basedOn w:val="DefaultParagraphFont"/>
    <w:semiHidden/>
    <w:rsid w:val="006A3D0A"/>
    <w:rPr>
      <w:rFonts w:ascii="Courier New" w:eastAsia="Courier New" w:hAnsi="Courier New" w:cs="Courier New" w:hint="default"/>
      <w:sz w:val="20"/>
      <w:szCs w:val="20"/>
    </w:rPr>
  </w:style>
  <w:style w:type="paragraph" w:styleId="BodyText">
    <w:name w:val="Body Text"/>
    <w:basedOn w:val="Normal"/>
    <w:link w:val="BodyTextChar"/>
    <w:semiHidden/>
    <w:rsid w:val="006A3D0A"/>
    <w:pPr>
      <w:spacing w:line="360" w:lineRule="auto"/>
      <w:jc w:val="both"/>
    </w:pPr>
    <w:rPr>
      <w:sz w:val="28"/>
      <w:szCs w:val="28"/>
    </w:rPr>
  </w:style>
  <w:style w:type="paragraph" w:styleId="NormalWeb">
    <w:name w:val="Normal (Web)"/>
    <w:basedOn w:val="Normal"/>
    <w:uiPriority w:val="99"/>
    <w:rsid w:val="006A3D0A"/>
    <w:pPr>
      <w:spacing w:before="100" w:beforeAutospacing="1" w:after="100" w:afterAutospacing="1"/>
    </w:pPr>
    <w:rPr>
      <w:lang w:eastAsia="en-GB"/>
    </w:rPr>
  </w:style>
  <w:style w:type="paragraph" w:styleId="BodyText2">
    <w:name w:val="Body Text 2"/>
    <w:basedOn w:val="Normal"/>
    <w:semiHidden/>
    <w:rsid w:val="006A3D0A"/>
    <w:pPr>
      <w:ind w:right="-82"/>
      <w:jc w:val="both"/>
    </w:pPr>
    <w:rPr>
      <w:sz w:val="28"/>
    </w:rPr>
  </w:style>
  <w:style w:type="paragraph" w:styleId="PlainText">
    <w:name w:val="Plain Text"/>
    <w:basedOn w:val="Normal"/>
    <w:semiHidden/>
    <w:rsid w:val="006A3D0A"/>
    <w:rPr>
      <w:rFonts w:ascii="Courier New" w:hAnsi="Courier New" w:cs="Courier New"/>
      <w:sz w:val="20"/>
      <w:szCs w:val="20"/>
    </w:rPr>
  </w:style>
  <w:style w:type="character" w:customStyle="1" w:styleId="vlchindent">
    <w:name w:val="vlchindent"/>
    <w:rsid w:val="006A3D0A"/>
    <w:rPr>
      <w:rFonts w:ascii="Gill Sans MT" w:hAnsi="Gill Sans MT"/>
    </w:rPr>
  </w:style>
  <w:style w:type="character" w:customStyle="1" w:styleId="vlchindent2">
    <w:name w:val="vlchindent2"/>
    <w:rsid w:val="006A3D0A"/>
    <w:rPr>
      <w:rFonts w:ascii="Gill Sans MT" w:hAnsi="Gill Sans MT"/>
    </w:rPr>
  </w:style>
  <w:style w:type="paragraph" w:styleId="Footer">
    <w:name w:val="footer"/>
    <w:basedOn w:val="Normal"/>
    <w:semiHidden/>
    <w:rsid w:val="006A3D0A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semiHidden/>
    <w:rsid w:val="006A3D0A"/>
    <w:pPr>
      <w:spacing w:line="360" w:lineRule="auto"/>
      <w:jc w:val="both"/>
    </w:pPr>
    <w:rPr>
      <w:b/>
      <w:bCs/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412800"/>
    <w:rPr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5774D0"/>
    <w:rPr>
      <w:b/>
      <w:bCs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5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5DB"/>
    <w:rPr>
      <w:rFonts w:ascii="Tahoma" w:hAnsi="Tahoma" w:cs="Tahoma"/>
      <w:sz w:val="16"/>
      <w:szCs w:val="16"/>
      <w:lang w:eastAsia="en-US"/>
    </w:rPr>
  </w:style>
  <w:style w:type="paragraph" w:customStyle="1" w:styleId="vlreading">
    <w:name w:val="vlreading"/>
    <w:uiPriority w:val="99"/>
    <w:rsid w:val="0010303F"/>
    <w:pPr>
      <w:autoSpaceDE w:val="0"/>
      <w:autoSpaceDN w:val="0"/>
      <w:adjustRightInd w:val="0"/>
      <w:spacing w:before="120"/>
    </w:pPr>
    <w:rPr>
      <w:rFonts w:ascii="Gill Sans MT" w:eastAsia="Calibri" w:hAnsi="Gill Sans MT" w:cs="Gill Sans MT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E4860"/>
    <w:rPr>
      <w:b/>
      <w:bCs/>
      <w:sz w:val="24"/>
      <w:szCs w:val="28"/>
      <w:lang w:eastAsia="en-US"/>
    </w:rPr>
  </w:style>
  <w:style w:type="character" w:customStyle="1" w:styleId="passage-display-bcv">
    <w:name w:val="passage-display-bcv"/>
    <w:basedOn w:val="DefaultParagraphFont"/>
    <w:rsid w:val="008E4860"/>
  </w:style>
  <w:style w:type="character" w:customStyle="1" w:styleId="passage-display-version">
    <w:name w:val="passage-display-version"/>
    <w:basedOn w:val="DefaultParagraphFont"/>
    <w:rsid w:val="008E4860"/>
  </w:style>
  <w:style w:type="paragraph" w:customStyle="1" w:styleId="line">
    <w:name w:val="line"/>
    <w:basedOn w:val="Normal"/>
    <w:rsid w:val="008E4860"/>
    <w:pPr>
      <w:spacing w:before="100" w:beforeAutospacing="1" w:after="100" w:afterAutospacing="1"/>
    </w:pPr>
    <w:rPr>
      <w:lang w:eastAsia="en-GB"/>
    </w:rPr>
  </w:style>
  <w:style w:type="character" w:customStyle="1" w:styleId="text">
    <w:name w:val="text"/>
    <w:basedOn w:val="DefaultParagraphFont"/>
    <w:rsid w:val="008E4860"/>
  </w:style>
  <w:style w:type="character" w:customStyle="1" w:styleId="indent-1-breaks">
    <w:name w:val="indent-1-breaks"/>
    <w:basedOn w:val="DefaultParagraphFont"/>
    <w:rsid w:val="008E4860"/>
  </w:style>
  <w:style w:type="character" w:customStyle="1" w:styleId="small-caps">
    <w:name w:val="small-caps"/>
    <w:basedOn w:val="DefaultParagraphFont"/>
    <w:rsid w:val="008E4860"/>
  </w:style>
  <w:style w:type="paragraph" w:customStyle="1" w:styleId="chapter-1">
    <w:name w:val="chapter-1"/>
    <w:basedOn w:val="Normal"/>
    <w:rsid w:val="008E4860"/>
    <w:pPr>
      <w:spacing w:before="100" w:beforeAutospacing="1" w:after="100" w:afterAutospacing="1"/>
    </w:pPr>
    <w:rPr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E4860"/>
    <w:rPr>
      <w:color w:val="0000FF"/>
      <w:u w:val="single"/>
    </w:rPr>
  </w:style>
  <w:style w:type="paragraph" w:customStyle="1" w:styleId="ve1">
    <w:name w:val="ve1"/>
    <w:basedOn w:val="Normal"/>
    <w:rsid w:val="00914765"/>
    <w:pPr>
      <w:spacing w:before="100" w:beforeAutospacing="1" w:after="100" w:afterAutospacing="1"/>
    </w:pPr>
    <w:rPr>
      <w:lang w:eastAsia="en-GB"/>
    </w:rPr>
  </w:style>
  <w:style w:type="paragraph" w:customStyle="1" w:styleId="vein">
    <w:name w:val="vein"/>
    <w:basedOn w:val="Normal"/>
    <w:rsid w:val="00914765"/>
    <w:pPr>
      <w:spacing w:before="100" w:beforeAutospacing="1" w:after="100" w:afterAutospacing="1"/>
    </w:pPr>
    <w:rPr>
      <w:lang w:eastAsia="en-GB"/>
    </w:rPr>
  </w:style>
  <w:style w:type="paragraph" w:styleId="ListParagraph">
    <w:name w:val="List Paragraph"/>
    <w:basedOn w:val="Normal"/>
    <w:uiPriority w:val="34"/>
    <w:qFormat/>
    <w:rsid w:val="00087401"/>
    <w:pPr>
      <w:ind w:left="720"/>
    </w:pPr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vlnormal">
    <w:name w:val="vlnormal"/>
    <w:rsid w:val="00E5727E"/>
    <w:pPr>
      <w:autoSpaceDE w:val="0"/>
      <w:autoSpaceDN w:val="0"/>
      <w:adjustRightInd w:val="0"/>
      <w:spacing w:before="120"/>
    </w:pPr>
    <w:rPr>
      <w:rFonts w:ascii="Gill Sans MT" w:hAnsi="Gill Sans MT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5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39406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5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26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7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3753">
          <w:marLeft w:val="140"/>
          <w:marRight w:val="0"/>
          <w:marTop w:val="14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31349">
          <w:marLeft w:val="140"/>
          <w:marRight w:val="0"/>
          <w:marTop w:val="14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2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0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62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24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88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93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687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536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073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108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929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92547-91FD-406E-9795-E66FDE87C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Parish of Tattenham Corner and Burgh Heath: Response to the Parish Profile</vt:lpstr>
    </vt:vector>
  </TitlesOfParts>
  <Company>Microsoft</Company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Parish of Tattenham Corner and Burgh Heath: Response to the Parish Profile</dc:title>
  <dc:creator>Fletcher</dc:creator>
  <cp:lastModifiedBy>PAUL SUNDERLAND</cp:lastModifiedBy>
  <cp:revision>2</cp:revision>
  <cp:lastPrinted>2021-01-16T11:46:00Z</cp:lastPrinted>
  <dcterms:created xsi:type="dcterms:W3CDTF">2021-01-17T23:01:00Z</dcterms:created>
  <dcterms:modified xsi:type="dcterms:W3CDTF">2021-01-17T23:01:00Z</dcterms:modified>
</cp:coreProperties>
</file>